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1F47" w14:textId="29DECCEE" w:rsidR="00EA4EE2" w:rsidRPr="00B52F0B" w:rsidRDefault="00DE236D" w:rsidP="00EA4EE2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 w:rsidRPr="00B52F0B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3687DFB" wp14:editId="084A9C6F">
                <wp:simplePos x="0" y="0"/>
                <wp:positionH relativeFrom="margin">
                  <wp:posOffset>0</wp:posOffset>
                </wp:positionH>
                <wp:positionV relativeFrom="page">
                  <wp:posOffset>10117455</wp:posOffset>
                </wp:positionV>
                <wp:extent cx="2283460" cy="1122045"/>
                <wp:effectExtent l="0" t="0" r="127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3237" w14:textId="2B5B0B29" w:rsidR="00DE236D" w:rsidRPr="0024015E" w:rsidRDefault="00DE236D" w:rsidP="00DE236D">
                            <w:pPr>
                              <w:pStyle w:val="Footer"/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DE236D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 xml:space="preserve">Редакция от </w:t>
                            </w:r>
                            <w:r w:rsidR="0043061C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6 октября</w:t>
                            </w:r>
                            <w:r w:rsidR="0024015E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236D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3D7D05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2</w:t>
                            </w:r>
                            <w:r w:rsidR="0024015E">
                              <w:rPr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 г.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87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96.65pt;width:179.8pt;height:88.3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" filled="f" stroked="f">
                <v:textbox style="mso-fit-shape-to-text:t" inset="0,1mm,0,1mm">
                  <w:txbxContent>
                    <w:p w14:paraId="19193237" w14:textId="2B5B0B29" w:rsidR="00DE236D" w:rsidRPr="0024015E" w:rsidRDefault="00DE236D" w:rsidP="00DE236D">
                      <w:pPr>
                        <w:pStyle w:val="Footer"/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</w:pPr>
                      <w:r w:rsidRPr="00DE236D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 xml:space="preserve">Редакция от </w:t>
                      </w:r>
                      <w:r w:rsidR="0043061C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6 октября</w:t>
                      </w:r>
                      <w:r w:rsidR="0024015E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 xml:space="preserve"> </w:t>
                      </w:r>
                      <w:r w:rsidRPr="00DE236D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3D7D05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2</w:t>
                      </w:r>
                      <w:r w:rsidR="0024015E">
                        <w:rPr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 г.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A4EE2" w:rsidRPr="00B52F0B">
        <w:rPr>
          <w:rFonts w:ascii="Arial" w:hAnsi="Arial" w:cs="Arial"/>
          <w:sz w:val="44"/>
          <w:szCs w:val="44"/>
        </w:rPr>
        <w:t>Рузский избирательный округ</w:t>
      </w:r>
    </w:p>
    <w:p w14:paraId="6748281B" w14:textId="4BD7DF4D" w:rsidR="00CD6D56" w:rsidRPr="00B52F0B" w:rsidRDefault="00EA4EE2" w:rsidP="00EA4EE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52F0B">
        <w:rPr>
          <w:rFonts w:ascii="Arial" w:hAnsi="Arial" w:cs="Arial"/>
          <w:sz w:val="32"/>
          <w:szCs w:val="32"/>
        </w:rPr>
        <w:t xml:space="preserve"> Голосование </w:t>
      </w:r>
      <w:r w:rsidR="00CD7433">
        <w:rPr>
          <w:rFonts w:ascii="Arial" w:hAnsi="Arial" w:cs="Arial"/>
          <w:sz w:val="32"/>
          <w:szCs w:val="32"/>
          <w:lang w:val="en-US"/>
        </w:rPr>
        <w:t>9</w:t>
      </w:r>
      <w:r w:rsidRPr="00B52F0B">
        <w:rPr>
          <w:rFonts w:ascii="Arial" w:hAnsi="Arial" w:cs="Arial"/>
          <w:sz w:val="32"/>
          <w:szCs w:val="32"/>
        </w:rPr>
        <w:t>–1</w:t>
      </w:r>
      <w:r w:rsidR="00CD7433">
        <w:rPr>
          <w:rFonts w:ascii="Arial" w:hAnsi="Arial" w:cs="Arial"/>
          <w:sz w:val="32"/>
          <w:szCs w:val="32"/>
          <w:lang w:val="en-US"/>
        </w:rPr>
        <w:t>1</w:t>
      </w:r>
      <w:r w:rsidRPr="00B52F0B">
        <w:rPr>
          <w:rFonts w:ascii="Arial" w:hAnsi="Arial" w:cs="Arial"/>
          <w:sz w:val="32"/>
          <w:szCs w:val="32"/>
        </w:rPr>
        <w:t xml:space="preserve"> сентября 202</w:t>
      </w:r>
      <w:r w:rsidR="00CD7433">
        <w:rPr>
          <w:rFonts w:ascii="Arial" w:hAnsi="Arial" w:cs="Arial"/>
          <w:sz w:val="32"/>
          <w:szCs w:val="32"/>
          <w:lang w:val="en-US"/>
        </w:rPr>
        <w:t>2</w:t>
      </w:r>
      <w:r w:rsidRPr="00B52F0B">
        <w:rPr>
          <w:rFonts w:ascii="Arial" w:hAnsi="Arial" w:cs="Arial"/>
          <w:sz w:val="32"/>
          <w:szCs w:val="32"/>
        </w:rPr>
        <w:t xml:space="preserve"> г.</w:t>
      </w:r>
      <w:r w:rsidR="00270D78" w:rsidRPr="00B52F0B">
        <w:rPr>
          <w:rFonts w:ascii="Arial" w:hAnsi="Arial" w:cs="Arial"/>
          <w:sz w:val="32"/>
          <w:szCs w:val="32"/>
        </w:rPr>
        <w:t>:</w:t>
      </w:r>
    </w:p>
    <w:p w14:paraId="6A74CB35" w14:textId="0C6CE97A" w:rsidR="00EA4EE2" w:rsidRPr="002F6D27" w:rsidRDefault="00270D78" w:rsidP="00EA4EE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52F0B">
        <w:rPr>
          <w:rFonts w:ascii="Arial" w:hAnsi="Arial" w:cs="Arial"/>
          <w:sz w:val="32"/>
          <w:szCs w:val="32"/>
        </w:rPr>
        <w:t>р</w:t>
      </w:r>
      <w:r w:rsidR="00EA4EE2" w:rsidRPr="00B52F0B">
        <w:rPr>
          <w:rFonts w:ascii="Arial" w:hAnsi="Arial" w:cs="Arial"/>
          <w:sz w:val="32"/>
          <w:szCs w:val="32"/>
        </w:rPr>
        <w:t>езультаты и анализ</w:t>
      </w:r>
      <w:r w:rsidR="002F6D27">
        <w:rPr>
          <w:rFonts w:ascii="Arial" w:hAnsi="Arial" w:cs="Arial"/>
          <w:sz w:val="32"/>
          <w:szCs w:val="32"/>
        </w:rPr>
        <w:t xml:space="preserve"> от независимых наблюдателей</w:t>
      </w:r>
    </w:p>
    <w:p w14:paraId="62E7B140" w14:textId="21FCB0AB" w:rsidR="00EA4EE2" w:rsidRPr="00B52F0B" w:rsidRDefault="00EA4EE2" w:rsidP="0006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24624" w14:textId="77777777" w:rsidR="00386C83" w:rsidRPr="00B52F0B" w:rsidRDefault="00386C83" w:rsidP="0006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37EB6" w14:textId="5CCA2307" w:rsidR="00EA4EE2" w:rsidRPr="00B52F0B" w:rsidRDefault="00EA4EE2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52F0B">
        <w:rPr>
          <w:rFonts w:ascii="Times New Roman" w:hAnsi="Times New Roman" w:cs="Times New Roman"/>
          <w:sz w:val="24"/>
          <w:szCs w:val="24"/>
        </w:rPr>
        <w:t>Округ: 52 тыс. избирателей, 3</w:t>
      </w:r>
      <w:r w:rsidR="00CD743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52F0B">
        <w:rPr>
          <w:rFonts w:ascii="Times New Roman" w:hAnsi="Times New Roman" w:cs="Times New Roman"/>
          <w:sz w:val="24"/>
          <w:szCs w:val="24"/>
        </w:rPr>
        <w:t xml:space="preserve"> УИК в составе 1 ТИК.</w:t>
      </w:r>
    </w:p>
    <w:p w14:paraId="0F10170E" w14:textId="1747ABC6" w:rsidR="00CD7433" w:rsidRDefault="00CD7433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Выбирали совет депутатов Рузского округа. Избирательные участки были открыты три дня, досрочного голосования не было. </w:t>
      </w:r>
      <w:r w:rsidR="00A86EA9">
        <w:rPr>
          <w:rFonts w:ascii="Times New Roman" w:hAnsi="Times New Roman" w:cs="Times New Roman"/>
          <w:sz w:val="24"/>
          <w:szCs w:val="24"/>
        </w:rPr>
        <w:t xml:space="preserve">По партийным спискам </w:t>
      </w:r>
      <w:r w:rsidR="00CE13A9">
        <w:rPr>
          <w:rFonts w:ascii="Times New Roman" w:hAnsi="Times New Roman" w:cs="Times New Roman"/>
          <w:sz w:val="24"/>
          <w:szCs w:val="24"/>
        </w:rPr>
        <w:t xml:space="preserve">(единый округ) </w:t>
      </w:r>
      <w:r w:rsidR="00A86EA9">
        <w:rPr>
          <w:rFonts w:ascii="Times New Roman" w:hAnsi="Times New Roman" w:cs="Times New Roman"/>
          <w:sz w:val="24"/>
          <w:szCs w:val="24"/>
        </w:rPr>
        <w:t xml:space="preserve">распределялось 11 мандатов и еще 10 — по одномандатным округам. </w:t>
      </w:r>
      <w:r>
        <w:rPr>
          <w:rFonts w:ascii="Times New Roman" w:hAnsi="Times New Roman" w:cs="Times New Roman"/>
          <w:sz w:val="24"/>
          <w:szCs w:val="24"/>
        </w:rPr>
        <w:t xml:space="preserve">Явка 23.6%. </w:t>
      </w:r>
      <w:r w:rsidR="00CE13A9">
        <w:rPr>
          <w:rFonts w:ascii="Times New Roman" w:hAnsi="Times New Roman" w:cs="Times New Roman"/>
          <w:sz w:val="24"/>
          <w:szCs w:val="24"/>
        </w:rPr>
        <w:t xml:space="preserve">Во всех одномандатных округах убедительная победа кандидата от Единой России, а в едином округе прошли </w:t>
      </w:r>
      <w:r w:rsidR="003371E7">
        <w:rPr>
          <w:rFonts w:ascii="Times New Roman" w:hAnsi="Times New Roman" w:cs="Times New Roman"/>
          <w:sz w:val="24"/>
          <w:szCs w:val="24"/>
        </w:rPr>
        <w:t xml:space="preserve">кандидаты от </w:t>
      </w:r>
      <w:r w:rsidR="00CE13A9">
        <w:rPr>
          <w:rFonts w:ascii="Times New Roman" w:hAnsi="Times New Roman" w:cs="Times New Roman"/>
          <w:sz w:val="24"/>
          <w:szCs w:val="24"/>
        </w:rPr>
        <w:t>некотор</w:t>
      </w:r>
      <w:r w:rsidR="003371E7">
        <w:rPr>
          <w:rFonts w:ascii="Times New Roman" w:hAnsi="Times New Roman" w:cs="Times New Roman"/>
          <w:sz w:val="24"/>
          <w:szCs w:val="24"/>
        </w:rPr>
        <w:t>ых</w:t>
      </w:r>
      <w:r w:rsidR="00CE13A9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3371E7">
        <w:rPr>
          <w:rFonts w:ascii="Times New Roman" w:hAnsi="Times New Roman" w:cs="Times New Roman"/>
          <w:sz w:val="24"/>
          <w:szCs w:val="24"/>
        </w:rPr>
        <w:t>х</w:t>
      </w:r>
      <w:r w:rsidR="00CE13A9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3371E7">
        <w:rPr>
          <w:rFonts w:ascii="Times New Roman" w:hAnsi="Times New Roman" w:cs="Times New Roman"/>
          <w:sz w:val="24"/>
          <w:szCs w:val="24"/>
        </w:rPr>
        <w:t>й</w:t>
      </w:r>
      <w:r w:rsidR="00CE13A9">
        <w:rPr>
          <w:rFonts w:ascii="Times New Roman" w:hAnsi="Times New Roman" w:cs="Times New Roman"/>
          <w:sz w:val="24"/>
          <w:szCs w:val="24"/>
        </w:rPr>
        <w:t xml:space="preserve">. Итого </w:t>
      </w:r>
      <w:r>
        <w:rPr>
          <w:rFonts w:ascii="Times New Roman" w:hAnsi="Times New Roman" w:cs="Times New Roman"/>
          <w:sz w:val="24"/>
          <w:szCs w:val="24"/>
        </w:rPr>
        <w:t>17 мандатов в совете получила Единая Россия, по одному мандату — Коммунисты России, Партия пенсионеров, ЛДПР и Справедливая Россия.</w:t>
      </w:r>
    </w:p>
    <w:p w14:paraId="15C125F6" w14:textId="59E9F749" w:rsidR="0043061C" w:rsidRDefault="0043061C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616A">
        <w:rPr>
          <w:rFonts w:ascii="Times New Roman" w:hAnsi="Times New Roman" w:cs="Times New Roman"/>
          <w:sz w:val="24"/>
          <w:szCs w:val="24"/>
        </w:rPr>
        <w:t>По нашей оценке</w:t>
      </w:r>
      <w:r w:rsidR="00FB7730" w:rsidRPr="001B616A">
        <w:rPr>
          <w:rFonts w:ascii="Times New Roman" w:hAnsi="Times New Roman" w:cs="Times New Roman"/>
          <w:sz w:val="24"/>
          <w:szCs w:val="24"/>
        </w:rPr>
        <w:t>, приблизительно</w:t>
      </w:r>
      <w:r w:rsidRPr="001B616A">
        <w:rPr>
          <w:rFonts w:ascii="Times New Roman" w:hAnsi="Times New Roman" w:cs="Times New Roman"/>
          <w:sz w:val="24"/>
          <w:szCs w:val="24"/>
        </w:rPr>
        <w:t xml:space="preserve"> 1000 голосов по единому округу был</w:t>
      </w:r>
      <w:r w:rsidR="001B616A" w:rsidRPr="001B616A">
        <w:rPr>
          <w:rFonts w:ascii="Times New Roman" w:hAnsi="Times New Roman" w:cs="Times New Roman"/>
          <w:sz w:val="24"/>
          <w:szCs w:val="24"/>
        </w:rPr>
        <w:t>и</w:t>
      </w:r>
      <w:r w:rsidRPr="001B616A">
        <w:rPr>
          <w:rFonts w:ascii="Times New Roman" w:hAnsi="Times New Roman" w:cs="Times New Roman"/>
          <w:sz w:val="24"/>
          <w:szCs w:val="24"/>
        </w:rPr>
        <w:t xml:space="preserve"> </w:t>
      </w:r>
      <w:r w:rsidR="00741A15" w:rsidRPr="001B616A">
        <w:rPr>
          <w:rFonts w:ascii="Times New Roman" w:hAnsi="Times New Roman" w:cs="Times New Roman"/>
          <w:sz w:val="24"/>
          <w:szCs w:val="24"/>
        </w:rPr>
        <w:t>с</w:t>
      </w:r>
      <w:r w:rsidRPr="001B616A">
        <w:rPr>
          <w:rFonts w:ascii="Times New Roman" w:hAnsi="Times New Roman" w:cs="Times New Roman"/>
          <w:sz w:val="24"/>
          <w:szCs w:val="24"/>
        </w:rPr>
        <w:t>фальсифицирован</w:t>
      </w:r>
      <w:r w:rsidR="001B616A" w:rsidRPr="001B616A">
        <w:rPr>
          <w:rFonts w:ascii="Times New Roman" w:hAnsi="Times New Roman" w:cs="Times New Roman"/>
          <w:sz w:val="24"/>
          <w:szCs w:val="24"/>
        </w:rPr>
        <w:t>ы</w:t>
      </w:r>
      <w:r w:rsidRPr="001B616A">
        <w:rPr>
          <w:rFonts w:ascii="Times New Roman" w:hAnsi="Times New Roman" w:cs="Times New Roman"/>
          <w:sz w:val="24"/>
          <w:szCs w:val="24"/>
        </w:rPr>
        <w:t>, из общего числа голосов 11682.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Справедливая Россия (которая является местной оппозицией) получила на один мандат меньше, а Единая Россия — на один мандат больше, чем должн</w:t>
      </w:r>
      <w:r w:rsidR="00977E3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977E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бы при честном проведении голосования. В результатах по участкам прослеживается как целенаправленная порча бюллетеней, отданных за Справедливую Россию, так и вероятные вбросы за Единую Россию на уровне около 20% от общего числа отданных за эту партию голосов.</w:t>
      </w:r>
    </w:p>
    <w:p w14:paraId="318D5C64" w14:textId="0247A11D" w:rsidR="00CD7433" w:rsidRDefault="0043061C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Порча бюллетеней, отданных за Справедливую Россию</w:t>
      </w:r>
      <w:r w:rsidR="00CD7433" w:rsidRPr="00CD74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7433">
        <w:rPr>
          <w:rFonts w:ascii="Times New Roman" w:hAnsi="Times New Roman" w:cs="Times New Roman"/>
          <w:sz w:val="24"/>
          <w:szCs w:val="24"/>
        </w:rPr>
        <w:t xml:space="preserve"> На участках 2685 и 2688 в Рузе аномальн</w:t>
      </w:r>
      <w:r w:rsidR="00C60D74">
        <w:rPr>
          <w:rFonts w:ascii="Times New Roman" w:hAnsi="Times New Roman" w:cs="Times New Roman"/>
          <w:sz w:val="24"/>
          <w:szCs w:val="24"/>
        </w:rPr>
        <w:t>о</w:t>
      </w:r>
      <w:r w:rsidR="00CD7433">
        <w:rPr>
          <w:rFonts w:ascii="Times New Roman" w:hAnsi="Times New Roman" w:cs="Times New Roman"/>
          <w:sz w:val="24"/>
          <w:szCs w:val="24"/>
        </w:rPr>
        <w:t xml:space="preserve"> низкое число голосов за С</w:t>
      </w:r>
      <w:r w:rsidR="003567BE">
        <w:rPr>
          <w:rFonts w:ascii="Times New Roman" w:hAnsi="Times New Roman" w:cs="Times New Roman"/>
          <w:sz w:val="24"/>
          <w:szCs w:val="24"/>
        </w:rPr>
        <w:t>Р</w:t>
      </w:r>
      <w:r w:rsidR="00CD7433">
        <w:rPr>
          <w:rFonts w:ascii="Times New Roman" w:hAnsi="Times New Roman" w:cs="Times New Roman"/>
          <w:sz w:val="24"/>
          <w:szCs w:val="24"/>
        </w:rPr>
        <w:t xml:space="preserve"> как по единому, так и по одномандатному округу</w:t>
      </w:r>
      <w:r w:rsidR="00C60D74">
        <w:rPr>
          <w:rFonts w:ascii="Times New Roman" w:hAnsi="Times New Roman" w:cs="Times New Roman"/>
          <w:sz w:val="24"/>
          <w:szCs w:val="24"/>
        </w:rPr>
        <w:t>. Вот сравнение с другими участками Рузы:</w:t>
      </w:r>
    </w:p>
    <w:p w14:paraId="50FCC53D" w14:textId="76E5C2F1" w:rsidR="00C60D74" w:rsidRPr="00DA7434" w:rsidRDefault="00DA7434" w:rsidP="00DA743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7434">
        <w:rPr>
          <w:noProof/>
        </w:rPr>
        <w:drawing>
          <wp:inline distT="0" distB="0" distL="0" distR="0" wp14:anchorId="1F17D306" wp14:editId="4213CE36">
            <wp:extent cx="4831302" cy="3315903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97" cy="334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1261" w14:textId="38C61E32" w:rsidR="00C60D74" w:rsidRDefault="00C60D74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большие участки, произвольным образом нарезанные в городской застройке. </w:t>
      </w:r>
      <w:r w:rsidR="0049433B">
        <w:rPr>
          <w:rFonts w:ascii="Times New Roman" w:hAnsi="Times New Roman" w:cs="Times New Roman"/>
          <w:sz w:val="24"/>
          <w:szCs w:val="24"/>
        </w:rPr>
        <w:t xml:space="preserve">Процент голосов за СР на них самый низкий по всему округу. </w:t>
      </w:r>
      <w:r>
        <w:rPr>
          <w:rFonts w:ascii="Times New Roman" w:hAnsi="Times New Roman" w:cs="Times New Roman"/>
          <w:sz w:val="24"/>
          <w:szCs w:val="24"/>
        </w:rPr>
        <w:t>Естественным образом такой результат не появится никогда.</w:t>
      </w:r>
      <w:r w:rsidR="00DB300B">
        <w:rPr>
          <w:rFonts w:ascii="Times New Roman" w:hAnsi="Times New Roman" w:cs="Times New Roman"/>
          <w:sz w:val="24"/>
          <w:szCs w:val="24"/>
        </w:rPr>
        <w:t xml:space="preserve"> Если предположить, что на самом деле за СР на них был такой же процент голосов, как на остальных участках Рузы (8.</w:t>
      </w:r>
      <w:r w:rsidR="00051B07">
        <w:rPr>
          <w:rFonts w:ascii="Times New Roman" w:hAnsi="Times New Roman" w:cs="Times New Roman"/>
          <w:sz w:val="24"/>
          <w:szCs w:val="24"/>
        </w:rPr>
        <w:t>4</w:t>
      </w:r>
      <w:r w:rsidR="00DB300B">
        <w:rPr>
          <w:rFonts w:ascii="Times New Roman" w:hAnsi="Times New Roman" w:cs="Times New Roman"/>
          <w:sz w:val="24"/>
          <w:szCs w:val="24"/>
        </w:rPr>
        <w:t>%), то украдено в сумме примерно 9</w:t>
      </w:r>
      <w:r w:rsidR="00BB6CB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300B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B6CB1">
        <w:rPr>
          <w:rFonts w:ascii="Times New Roman" w:hAnsi="Times New Roman" w:cs="Times New Roman"/>
          <w:sz w:val="24"/>
          <w:szCs w:val="24"/>
        </w:rPr>
        <w:t>а</w:t>
      </w:r>
      <w:r w:rsidR="00DB300B">
        <w:rPr>
          <w:rFonts w:ascii="Times New Roman" w:hAnsi="Times New Roman" w:cs="Times New Roman"/>
          <w:sz w:val="24"/>
          <w:szCs w:val="24"/>
        </w:rPr>
        <w:t>.</w:t>
      </w:r>
      <w:r w:rsidR="0043061C">
        <w:rPr>
          <w:rFonts w:ascii="Times New Roman" w:hAnsi="Times New Roman" w:cs="Times New Roman"/>
          <w:sz w:val="24"/>
          <w:szCs w:val="24"/>
        </w:rPr>
        <w:t xml:space="preserve"> Также там были вероятные вбросы за Единую Россию. Если исключить из результатов выборов эти два участка, то Справедливая Россия получила бы два мандата, а Единая Россия — на один мандат меньше.</w:t>
      </w:r>
    </w:p>
    <w:p w14:paraId="036C0075" w14:textId="4F44DA17" w:rsidR="00CD7433" w:rsidRDefault="00CD7433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Вдобавок, числа оставленных в протоколах голосов за СР и ее кандидата круглые: на 2685 — 5 и 5 голосов, на 2688 — 10 и 20 голосов.</w:t>
      </w:r>
      <w:r w:rsidR="009D36BD">
        <w:rPr>
          <w:rFonts w:ascii="Times New Roman" w:hAnsi="Times New Roman" w:cs="Times New Roman"/>
          <w:sz w:val="24"/>
          <w:szCs w:val="24"/>
        </w:rPr>
        <w:t xml:space="preserve"> Круглые цифры означают, что их очень вероятно рисовали люди.</w:t>
      </w:r>
    </w:p>
    <w:p w14:paraId="6A10DC6D" w14:textId="4FF5168D" w:rsidR="005549F4" w:rsidRDefault="005549F4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</w:t>
      </w:r>
      <w:r w:rsidR="00EC76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их участках были наблюдатели от СР. Очевидно, что со своей задачей они не справились.</w:t>
      </w:r>
    </w:p>
    <w:p w14:paraId="55AF6A2B" w14:textId="77777777" w:rsidR="002036E6" w:rsidRDefault="00C97C2C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97C2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3585">
        <w:rPr>
          <w:rFonts w:ascii="Times New Roman" w:hAnsi="Times New Roman" w:cs="Times New Roman"/>
          <w:b/>
          <w:bCs/>
          <w:sz w:val="24"/>
          <w:szCs w:val="24"/>
        </w:rPr>
        <w:t>ероятные в</w:t>
      </w:r>
      <w:r w:rsidRPr="00C97C2C">
        <w:rPr>
          <w:rFonts w:ascii="Times New Roman" w:hAnsi="Times New Roman" w:cs="Times New Roman"/>
          <w:b/>
          <w:bCs/>
          <w:sz w:val="24"/>
          <w:szCs w:val="24"/>
        </w:rPr>
        <w:t>бросы за Единую Россию.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B300B">
        <w:rPr>
          <w:rFonts w:ascii="Times New Roman" w:hAnsi="Times New Roman" w:cs="Times New Roman"/>
          <w:sz w:val="24"/>
          <w:szCs w:val="24"/>
        </w:rPr>
        <w:t>34 из 39 участков округа работали наблюдатели от СР. Исключая два вышеупомянутых участка Рузы где наблюдатели не справились, мы доверяем результату по оставшимся 32 участкам с наблюдателями. ЕР</w:t>
      </w:r>
      <w:r w:rsidR="00735DF7">
        <w:rPr>
          <w:rFonts w:ascii="Times New Roman" w:hAnsi="Times New Roman" w:cs="Times New Roman"/>
          <w:sz w:val="24"/>
          <w:szCs w:val="24"/>
        </w:rPr>
        <w:t> </w:t>
      </w:r>
      <w:r w:rsidR="00DB300B">
        <w:rPr>
          <w:rFonts w:ascii="Times New Roman" w:hAnsi="Times New Roman" w:cs="Times New Roman"/>
          <w:sz w:val="24"/>
          <w:szCs w:val="24"/>
        </w:rPr>
        <w:t>набрала 50.5%. По остальным 7 участкам (5 без наблюдения + два вышеупомянутых в Рузе) ЕР набрала заметно больше, 66.7%. Это можно объяснить вбросом порядка 800 голосов, половина из которых приходится на два проблемных участка в Рузе и половина — на остальные 5 участков без наблюдателей.</w:t>
      </w:r>
    </w:p>
    <w:p w14:paraId="3DBD04AC" w14:textId="462563D2" w:rsidR="00E57E7F" w:rsidRDefault="000060EB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69A2">
        <w:rPr>
          <w:rFonts w:ascii="Times New Roman" w:hAnsi="Times New Roman" w:cs="Times New Roman"/>
          <w:sz w:val="24"/>
          <w:szCs w:val="24"/>
        </w:rPr>
        <w:t>а маленьком участке 2711 в Лыщиково, где был наблюдатель</w:t>
      </w:r>
      <w:r w:rsidR="00E57E7F">
        <w:rPr>
          <w:rFonts w:ascii="Times New Roman" w:hAnsi="Times New Roman" w:cs="Times New Roman"/>
          <w:sz w:val="24"/>
          <w:szCs w:val="24"/>
        </w:rPr>
        <w:t xml:space="preserve"> (мы его консервативно посчитали в «честные» результаты)</w:t>
      </w:r>
      <w:r w:rsidR="007E69A2">
        <w:rPr>
          <w:rFonts w:ascii="Times New Roman" w:hAnsi="Times New Roman" w:cs="Times New Roman"/>
          <w:sz w:val="24"/>
          <w:szCs w:val="24"/>
        </w:rPr>
        <w:t>, похоже, вбросили около 200 голосов.</w:t>
      </w:r>
      <w:r w:rsidR="0043061C">
        <w:rPr>
          <w:rFonts w:ascii="Times New Roman" w:hAnsi="Times New Roman" w:cs="Times New Roman"/>
          <w:sz w:val="24"/>
          <w:szCs w:val="24"/>
        </w:rPr>
        <w:t xml:space="preserve"> На прошлогодних выборах (см. наш отчет за 20</w:t>
      </w:r>
      <w:r w:rsidR="002036E6">
        <w:rPr>
          <w:rFonts w:ascii="Times New Roman" w:hAnsi="Times New Roman" w:cs="Times New Roman"/>
          <w:sz w:val="24"/>
          <w:szCs w:val="24"/>
        </w:rPr>
        <w:t>2</w:t>
      </w:r>
      <w:r w:rsidR="0043061C">
        <w:rPr>
          <w:rFonts w:ascii="Times New Roman" w:hAnsi="Times New Roman" w:cs="Times New Roman"/>
          <w:sz w:val="24"/>
          <w:szCs w:val="24"/>
        </w:rPr>
        <w:t>1 г.) этот участок ничем не отличался от остальных, а на этих продемонстрировал выдающиеся явку и процент за ЕР (56 и 89%, соответственно).</w:t>
      </w:r>
    </w:p>
    <w:p w14:paraId="3E063D7D" w14:textId="1E6D4257" w:rsidR="00DA7434" w:rsidRPr="00FF6745" w:rsidRDefault="00DA7434" w:rsidP="00DA7434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Все описанное выше иллюстрируется диаграммами, которые вы можете найти на следующих страницах, и детальными расчетами в прилагаемой экселевской таблице. Вы можете все проверить сами.</w:t>
      </w:r>
    </w:p>
    <w:p w14:paraId="74AB9198" w14:textId="4A148263" w:rsidR="005927C2" w:rsidRDefault="00DB300B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7E69A2">
        <w:rPr>
          <w:rFonts w:ascii="Times New Roman" w:hAnsi="Times New Roman" w:cs="Times New Roman"/>
          <w:sz w:val="24"/>
          <w:szCs w:val="24"/>
        </w:rPr>
        <w:t>и оценки</w:t>
      </w:r>
      <w:r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7E69A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т, что честным результатом голосования были бы два мандата у С</w:t>
      </w:r>
      <w:r w:rsidR="00AE56B6">
        <w:rPr>
          <w:rFonts w:ascii="Times New Roman" w:hAnsi="Times New Roman" w:cs="Times New Roman"/>
          <w:sz w:val="24"/>
          <w:szCs w:val="24"/>
        </w:rPr>
        <w:t xml:space="preserve">праведливой России </w:t>
      </w:r>
      <w:r>
        <w:rPr>
          <w:rFonts w:ascii="Times New Roman" w:hAnsi="Times New Roman" w:cs="Times New Roman"/>
          <w:sz w:val="24"/>
          <w:szCs w:val="24"/>
        </w:rPr>
        <w:t>и 16 у Е</w:t>
      </w:r>
      <w:r w:rsidR="00AE56B6">
        <w:rPr>
          <w:rFonts w:ascii="Times New Roman" w:hAnsi="Times New Roman" w:cs="Times New Roman"/>
          <w:sz w:val="24"/>
          <w:szCs w:val="24"/>
        </w:rPr>
        <w:t>диной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D68CE" w14:textId="431B0538" w:rsidR="005927C2" w:rsidRPr="00735DF7" w:rsidRDefault="005927C2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A4998">
        <w:rPr>
          <w:rFonts w:ascii="Times New Roman" w:hAnsi="Times New Roman" w:cs="Times New Roman"/>
          <w:b/>
          <w:bCs/>
          <w:sz w:val="24"/>
          <w:szCs w:val="24"/>
        </w:rPr>
        <w:t>«Электронные урны» (КОИБы)</w:t>
      </w:r>
      <w:r>
        <w:rPr>
          <w:rFonts w:ascii="Times New Roman" w:hAnsi="Times New Roman" w:cs="Times New Roman"/>
          <w:sz w:val="24"/>
          <w:szCs w:val="24"/>
        </w:rPr>
        <w:t xml:space="preserve"> стояли на 14 участках (</w:t>
      </w:r>
      <w:r w:rsidRPr="00DA4998">
        <w:rPr>
          <w:rFonts w:ascii="Times New Roman" w:hAnsi="Times New Roman" w:cs="Times New Roman"/>
          <w:sz w:val="24"/>
          <w:szCs w:val="24"/>
        </w:rPr>
        <w:t>2690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4998">
        <w:rPr>
          <w:rFonts w:ascii="Times New Roman" w:hAnsi="Times New Roman" w:cs="Times New Roman"/>
          <w:sz w:val="24"/>
          <w:szCs w:val="24"/>
        </w:rPr>
        <w:t>2695, 2704, 2707, 2709, 2710, 2717, 2718, 2720, 2721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35E">
        <w:rPr>
          <w:rFonts w:ascii="Times New Roman" w:hAnsi="Times New Roman" w:cs="Times New Roman"/>
          <w:sz w:val="24"/>
          <w:szCs w:val="24"/>
        </w:rPr>
        <w:t>, а на остальных участках был ручной подсчет голосов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01F1">
        <w:rPr>
          <w:rFonts w:ascii="Times New Roman" w:hAnsi="Times New Roman" w:cs="Times New Roman"/>
          <w:sz w:val="24"/>
          <w:szCs w:val="24"/>
        </w:rPr>
        <w:t xml:space="preserve">Почти все фальсификации, описанные выше, произошли на участках </w:t>
      </w:r>
      <w:r w:rsidR="006601F1" w:rsidRPr="006601F1">
        <w:rPr>
          <w:rFonts w:ascii="Times New Roman" w:hAnsi="Times New Roman" w:cs="Times New Roman"/>
          <w:i/>
          <w:iCs/>
          <w:sz w:val="24"/>
          <w:szCs w:val="24"/>
        </w:rPr>
        <w:t>без</w:t>
      </w:r>
      <w:r w:rsidR="006601F1">
        <w:rPr>
          <w:rFonts w:ascii="Times New Roman" w:hAnsi="Times New Roman" w:cs="Times New Roman"/>
          <w:sz w:val="24"/>
          <w:szCs w:val="24"/>
        </w:rPr>
        <w:t xml:space="preserve"> КОИБов.</w:t>
      </w:r>
      <w:r w:rsidR="007A262C">
        <w:rPr>
          <w:rFonts w:ascii="Times New Roman" w:hAnsi="Times New Roman" w:cs="Times New Roman"/>
          <w:sz w:val="24"/>
          <w:szCs w:val="24"/>
        </w:rPr>
        <w:t xml:space="preserve"> </w:t>
      </w:r>
      <w:r w:rsidR="00735DF7">
        <w:rPr>
          <w:rFonts w:ascii="Times New Roman" w:hAnsi="Times New Roman" w:cs="Times New Roman"/>
          <w:sz w:val="24"/>
          <w:szCs w:val="24"/>
        </w:rPr>
        <w:t>Ну</w:t>
      </w:r>
      <w:r w:rsidR="007A262C">
        <w:rPr>
          <w:rFonts w:ascii="Times New Roman" w:hAnsi="Times New Roman" w:cs="Times New Roman"/>
          <w:sz w:val="24"/>
          <w:szCs w:val="24"/>
        </w:rPr>
        <w:t> </w:t>
      </w:r>
      <w:r w:rsidR="00735DF7">
        <w:rPr>
          <w:rFonts w:ascii="Times New Roman" w:hAnsi="Times New Roman" w:cs="Times New Roman"/>
          <w:sz w:val="24"/>
          <w:szCs w:val="24"/>
        </w:rPr>
        <w:t>и</w:t>
      </w:r>
      <w:r w:rsidR="007A262C">
        <w:rPr>
          <w:rFonts w:ascii="Times New Roman" w:hAnsi="Times New Roman" w:cs="Times New Roman"/>
          <w:sz w:val="24"/>
          <w:szCs w:val="24"/>
        </w:rPr>
        <w:t> </w:t>
      </w:r>
      <w:r w:rsidR="00735DF7">
        <w:rPr>
          <w:rFonts w:ascii="Times New Roman" w:hAnsi="Times New Roman" w:cs="Times New Roman"/>
          <w:sz w:val="24"/>
          <w:szCs w:val="24"/>
        </w:rPr>
        <w:t>понятно: когда считает голоса и печатает протокол машина, подтасовывать результаты не так удобно.</w:t>
      </w:r>
    </w:p>
    <w:p w14:paraId="77338627" w14:textId="23B6A3EB" w:rsidR="00715378" w:rsidRPr="00DA4998" w:rsidRDefault="00DA4998" w:rsidP="00307B9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A4998">
        <w:rPr>
          <w:rFonts w:ascii="Times New Roman" w:hAnsi="Times New Roman" w:cs="Times New Roman"/>
          <w:b/>
          <w:bCs/>
          <w:sz w:val="24"/>
          <w:szCs w:val="24"/>
        </w:rPr>
        <w:t>Регистрация кандидатов.</w:t>
      </w:r>
      <w:r>
        <w:rPr>
          <w:rFonts w:ascii="Times New Roman" w:hAnsi="Times New Roman" w:cs="Times New Roman"/>
          <w:sz w:val="24"/>
          <w:szCs w:val="24"/>
        </w:rPr>
        <w:t xml:space="preserve"> Заметным игроком на этих выборах была бы КПРФ и ее кандидаты по одномандатным округам. К сожалению, местное отделение КПРФ подало пакет документов на регистрацию кандидатов </w:t>
      </w:r>
      <w:r w:rsidR="00905EDF">
        <w:rPr>
          <w:rFonts w:ascii="Times New Roman" w:hAnsi="Times New Roman" w:cs="Times New Roman"/>
          <w:sz w:val="24"/>
          <w:szCs w:val="24"/>
        </w:rPr>
        <w:t xml:space="preserve">с серьезными ошибками в оформлении и </w:t>
      </w:r>
      <w:r>
        <w:rPr>
          <w:rFonts w:ascii="Times New Roman" w:hAnsi="Times New Roman" w:cs="Times New Roman"/>
          <w:sz w:val="24"/>
          <w:szCs w:val="24"/>
        </w:rPr>
        <w:t>в последний момент. Им законно отказали в регистрации.</w:t>
      </w:r>
      <w:r w:rsidR="009574E1">
        <w:rPr>
          <w:rFonts w:ascii="Times New Roman" w:hAnsi="Times New Roman" w:cs="Times New Roman"/>
          <w:sz w:val="24"/>
          <w:szCs w:val="24"/>
        </w:rPr>
        <w:t xml:space="preserve"> </w:t>
      </w:r>
      <w:r w:rsidR="00B3052D">
        <w:rPr>
          <w:rFonts w:ascii="Times New Roman" w:hAnsi="Times New Roman" w:cs="Times New Roman"/>
          <w:sz w:val="24"/>
          <w:szCs w:val="24"/>
        </w:rPr>
        <w:t xml:space="preserve">По мнению наших источников, знакомых с ситуацией, </w:t>
      </w:r>
      <w:r w:rsidR="00125146">
        <w:rPr>
          <w:rFonts w:ascii="Times New Roman" w:hAnsi="Times New Roman" w:cs="Times New Roman"/>
          <w:sz w:val="24"/>
          <w:szCs w:val="24"/>
        </w:rPr>
        <w:t xml:space="preserve">плохая подготовка документов объясняется не </w:t>
      </w:r>
      <w:r w:rsidR="00B3052D">
        <w:rPr>
          <w:rFonts w:ascii="Times New Roman" w:hAnsi="Times New Roman" w:cs="Times New Roman"/>
          <w:sz w:val="24"/>
          <w:szCs w:val="24"/>
        </w:rPr>
        <w:t>договорным «сливом» выборов</w:t>
      </w:r>
      <w:r w:rsidR="008D67FD">
        <w:rPr>
          <w:rFonts w:ascii="Times New Roman" w:hAnsi="Times New Roman" w:cs="Times New Roman"/>
          <w:sz w:val="24"/>
          <w:szCs w:val="24"/>
        </w:rPr>
        <w:t xml:space="preserve"> </w:t>
      </w:r>
      <w:r w:rsidR="00125146">
        <w:rPr>
          <w:rFonts w:ascii="Times New Roman" w:hAnsi="Times New Roman" w:cs="Times New Roman"/>
          <w:sz w:val="24"/>
          <w:szCs w:val="24"/>
        </w:rPr>
        <w:t xml:space="preserve">(как можно было бы подумать), а разгильдяйством </w:t>
      </w:r>
      <w:r w:rsidR="002E51EF">
        <w:rPr>
          <w:rFonts w:ascii="Times New Roman" w:hAnsi="Times New Roman" w:cs="Times New Roman"/>
          <w:sz w:val="24"/>
          <w:szCs w:val="24"/>
        </w:rPr>
        <w:t xml:space="preserve">и неопытностью </w:t>
      </w:r>
      <w:r w:rsidR="00125146">
        <w:rPr>
          <w:rFonts w:ascii="Times New Roman" w:hAnsi="Times New Roman" w:cs="Times New Roman"/>
          <w:sz w:val="24"/>
          <w:szCs w:val="24"/>
        </w:rPr>
        <w:t>руководства бывшей фракции КПРФ.</w:t>
      </w:r>
      <w:r w:rsidR="00715378" w:rsidRPr="00B52F0B">
        <w:rPr>
          <w:rFonts w:ascii="Times New Roman" w:hAnsi="Times New Roman" w:cs="Times New Roman"/>
          <w:sz w:val="24"/>
          <w:szCs w:val="24"/>
        </w:rPr>
        <w:br w:type="page"/>
      </w:r>
    </w:p>
    <w:p w14:paraId="441442D1" w14:textId="613439A7" w:rsidR="003A741D" w:rsidRPr="00B52F0B" w:rsidRDefault="00D2710F" w:rsidP="000658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A72C11A" wp14:editId="6EA17937">
            <wp:simplePos x="0" y="0"/>
            <wp:positionH relativeFrom="page">
              <wp:posOffset>360045</wp:posOffset>
            </wp:positionH>
            <wp:positionV relativeFrom="page">
              <wp:posOffset>842108</wp:posOffset>
            </wp:positionV>
            <wp:extent cx="6839585" cy="9115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zsky-map-UIK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FD793" w14:textId="1B22F156" w:rsidR="00CF048E" w:rsidRPr="00B52F0B" w:rsidRDefault="008F1666" w:rsidP="008F166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  <w:sectPr w:rsidR="00CF048E" w:rsidRPr="00B52F0B" w:rsidSect="00B72F02">
          <w:footerReference w:type="default" r:id="rId9"/>
          <w:pgSz w:w="11906" w:h="16838"/>
          <w:pgMar w:top="1134" w:right="1418" w:bottom="1134" w:left="1418" w:header="709" w:footer="567" w:gutter="0"/>
          <w:cols w:space="708"/>
          <w:docGrid w:linePitch="360"/>
        </w:sect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t>Карта округа с участками</w:t>
      </w:r>
    </w:p>
    <w:p w14:paraId="60130B31" w14:textId="77777777" w:rsidR="006F3774" w:rsidRPr="00B52F0B" w:rsidRDefault="006F3774" w:rsidP="00E4481E">
      <w:pPr>
        <w:spacing w:after="0" w:line="360" w:lineRule="auto"/>
        <w:ind w:left="142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2571E" w14:textId="08FBF1BD" w:rsidR="00CF048E" w:rsidRPr="00B52F0B" w:rsidRDefault="00C6075A" w:rsidP="006F3774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C6075A">
        <w:rPr>
          <w:noProof/>
        </w:rPr>
        <w:drawing>
          <wp:anchor distT="0" distB="0" distL="114300" distR="114300" simplePos="0" relativeHeight="251663360" behindDoc="1" locked="1" layoutInCell="1" allowOverlap="1" wp14:anchorId="67780029" wp14:editId="14F5FFA7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7B5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CF048E" w:rsidRPr="00B52F0B">
        <w:rPr>
          <w:rFonts w:ascii="Times New Roman" w:hAnsi="Times New Roman" w:cs="Times New Roman"/>
          <w:b/>
          <w:bCs/>
          <w:sz w:val="32"/>
          <w:szCs w:val="32"/>
        </w:rPr>
        <w:t>артии</w:t>
      </w:r>
      <w:r w:rsidR="00EE17B5">
        <w:rPr>
          <w:rFonts w:ascii="Times New Roman" w:hAnsi="Times New Roman" w:cs="Times New Roman"/>
          <w:b/>
          <w:bCs/>
          <w:sz w:val="32"/>
          <w:szCs w:val="32"/>
        </w:rPr>
        <w:t xml:space="preserve"> (единый округ)</w:t>
      </w:r>
    </w:p>
    <w:p w14:paraId="5737E9E9" w14:textId="44CFB8A3" w:rsidR="00E4481E" w:rsidRPr="00B52F0B" w:rsidRDefault="00CF048E" w:rsidP="006F377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52F0B">
        <w:rPr>
          <w:rFonts w:ascii="Times New Roman" w:hAnsi="Times New Roman" w:cs="Times New Roman"/>
          <w:sz w:val="24"/>
          <w:szCs w:val="24"/>
        </w:rPr>
        <w:t xml:space="preserve">Площадь кружка пропорциональна </w:t>
      </w:r>
      <w:r w:rsidR="007A1939" w:rsidRPr="00B52F0B">
        <w:rPr>
          <w:rFonts w:ascii="Times New Roman" w:hAnsi="Times New Roman" w:cs="Times New Roman"/>
          <w:sz w:val="24"/>
          <w:szCs w:val="24"/>
        </w:rPr>
        <w:t>числу избирателей,</w:t>
      </w:r>
      <w:r w:rsidR="008F1666" w:rsidRPr="00B52F0B">
        <w:rPr>
          <w:rFonts w:ascii="Times New Roman" w:hAnsi="Times New Roman" w:cs="Times New Roman"/>
          <w:sz w:val="24"/>
          <w:szCs w:val="24"/>
        </w:rPr>
        <w:t xml:space="preserve"> </w:t>
      </w:r>
      <w:r w:rsidR="007A1939" w:rsidRPr="00B52F0B">
        <w:rPr>
          <w:rFonts w:ascii="Times New Roman" w:hAnsi="Times New Roman" w:cs="Times New Roman"/>
          <w:sz w:val="24"/>
          <w:szCs w:val="24"/>
        </w:rPr>
        <w:t>внесенных в</w:t>
      </w:r>
      <w:r w:rsidR="008F1666" w:rsidRPr="00B52F0B">
        <w:rPr>
          <w:rFonts w:ascii="Times New Roman" w:hAnsi="Times New Roman" w:cs="Times New Roman"/>
          <w:sz w:val="24"/>
          <w:szCs w:val="24"/>
        </w:rPr>
        <w:br/>
      </w:r>
      <w:r w:rsidR="007A1939" w:rsidRPr="00B52F0B">
        <w:rPr>
          <w:rFonts w:ascii="Times New Roman" w:hAnsi="Times New Roman" w:cs="Times New Roman"/>
          <w:sz w:val="24"/>
          <w:szCs w:val="24"/>
        </w:rPr>
        <w:t xml:space="preserve">список избирателей </w:t>
      </w:r>
      <w:r w:rsidR="008F1666" w:rsidRPr="00B52F0B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="007A1939" w:rsidRPr="00B52F0B">
        <w:rPr>
          <w:rFonts w:ascii="Times New Roman" w:hAnsi="Times New Roman" w:cs="Times New Roman"/>
          <w:sz w:val="24"/>
          <w:szCs w:val="24"/>
        </w:rPr>
        <w:t>на момент окончания голосования</w:t>
      </w:r>
      <w:r w:rsidRPr="00B52F0B">
        <w:rPr>
          <w:rFonts w:ascii="Times New Roman" w:hAnsi="Times New Roman" w:cs="Times New Roman"/>
          <w:sz w:val="24"/>
          <w:szCs w:val="24"/>
        </w:rPr>
        <w:t>.</w:t>
      </w:r>
      <w:r w:rsidR="00EE17B5">
        <w:rPr>
          <w:rFonts w:ascii="Times New Roman" w:hAnsi="Times New Roman" w:cs="Times New Roman"/>
          <w:sz w:val="24"/>
          <w:szCs w:val="24"/>
        </w:rPr>
        <w:br/>
        <w:t>Помните, что «вес» участка в результатах увеличивается с явкой</w:t>
      </w:r>
      <w:r w:rsidR="004D66CF">
        <w:rPr>
          <w:rFonts w:ascii="Times New Roman" w:hAnsi="Times New Roman" w:cs="Times New Roman"/>
          <w:sz w:val="24"/>
          <w:szCs w:val="24"/>
        </w:rPr>
        <w:t>,</w:t>
      </w:r>
      <w:r w:rsidR="004D66CF">
        <w:rPr>
          <w:rFonts w:ascii="Times New Roman" w:hAnsi="Times New Roman" w:cs="Times New Roman"/>
          <w:sz w:val="24"/>
          <w:szCs w:val="24"/>
        </w:rPr>
        <w:br/>
        <w:t>что площадь кружка не отражает</w:t>
      </w:r>
      <w:r w:rsidR="00EE17B5">
        <w:rPr>
          <w:rFonts w:ascii="Times New Roman" w:hAnsi="Times New Roman" w:cs="Times New Roman"/>
          <w:sz w:val="24"/>
          <w:szCs w:val="24"/>
        </w:rPr>
        <w:t>.</w:t>
      </w:r>
    </w:p>
    <w:p w14:paraId="31A52B07" w14:textId="77777777" w:rsidR="006F3774" w:rsidRPr="00B52F0B" w:rsidRDefault="006F37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B216F9A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3CC333E6" w14:textId="3233A079" w:rsidR="00907626" w:rsidRPr="00907626" w:rsidRDefault="003A6BE2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3A6BE2">
        <w:rPr>
          <w:noProof/>
        </w:rPr>
        <w:drawing>
          <wp:anchor distT="0" distB="0" distL="114300" distR="114300" simplePos="0" relativeHeight="251666432" behindDoc="1" locked="1" layoutInCell="1" allowOverlap="1" wp14:anchorId="4D1538BC" wp14:editId="2707C9D8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907626" w:rsidRPr="00B52F0B">
        <w:rPr>
          <w:rFonts w:ascii="Times New Roman" w:hAnsi="Times New Roman" w:cs="Times New Roman"/>
          <w:b/>
          <w:bCs/>
          <w:sz w:val="32"/>
          <w:szCs w:val="32"/>
        </w:rPr>
        <w:t>артии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 xml:space="preserve"> (единый округ)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— 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только голоса за ЕР и СР</w:t>
      </w:r>
    </w:p>
    <w:p w14:paraId="27AAC6F0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C3604E1" w14:textId="77777777" w:rsidR="001D49F5" w:rsidRPr="00B52F0B" w:rsidRDefault="001D49F5" w:rsidP="001D49F5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31748F69" w14:textId="05F70AAF" w:rsidR="001D49F5" w:rsidRPr="00907626" w:rsidRDefault="00C6075A" w:rsidP="001D49F5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C6075A">
        <w:rPr>
          <w:noProof/>
        </w:rPr>
        <w:drawing>
          <wp:anchor distT="0" distB="0" distL="114300" distR="114300" simplePos="0" relativeHeight="251664384" behindDoc="1" locked="1" layoutInCell="1" allowOverlap="1" wp14:anchorId="24D8A501" wp14:editId="47551ACD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907626" w:rsidRPr="00B52F0B">
        <w:rPr>
          <w:rFonts w:ascii="Times New Roman" w:hAnsi="Times New Roman" w:cs="Times New Roman"/>
          <w:b/>
          <w:bCs/>
          <w:sz w:val="32"/>
          <w:szCs w:val="32"/>
        </w:rPr>
        <w:t>артии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 xml:space="preserve"> (единый округ)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— 32 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участка с наблюдателями</w:t>
      </w:r>
    </w:p>
    <w:p w14:paraId="15D95F75" w14:textId="0FE8E92D" w:rsidR="0001419C" w:rsidRPr="00B52F0B" w:rsidRDefault="0001419C" w:rsidP="0001419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горизонтальная линия — результат ЕР только по этим участкам.</w:t>
      </w:r>
    </w:p>
    <w:p w14:paraId="45F7FB26" w14:textId="77777777" w:rsidR="001D49F5" w:rsidRPr="00B52F0B" w:rsidRDefault="001D49F5" w:rsidP="001D49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FEB6A23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4553A0C6" w14:textId="56DD16AA" w:rsidR="00907626" w:rsidRPr="00907626" w:rsidRDefault="00C6075A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C6075A">
        <w:rPr>
          <w:noProof/>
        </w:rPr>
        <w:drawing>
          <wp:anchor distT="0" distB="0" distL="114300" distR="114300" simplePos="0" relativeHeight="251665408" behindDoc="1" locked="1" layoutInCell="1" allowOverlap="1" wp14:anchorId="619C57C4" wp14:editId="65866E3F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0920" cy="6832080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92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907626" w:rsidRPr="00B52F0B">
        <w:rPr>
          <w:rFonts w:ascii="Times New Roman" w:hAnsi="Times New Roman" w:cs="Times New Roman"/>
          <w:b/>
          <w:bCs/>
          <w:sz w:val="32"/>
          <w:szCs w:val="32"/>
        </w:rPr>
        <w:t>артии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 xml:space="preserve"> (единый округ)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— 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участков без наблюдателей + 2 участка, где они не справились</w:t>
      </w:r>
    </w:p>
    <w:p w14:paraId="344BA086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45A114A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1E563135" w14:textId="5741E6DC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  <w:r w:rsidRPr="007B6747">
        <w:rPr>
          <w:noProof/>
        </w:rPr>
        <w:drawing>
          <wp:anchor distT="0" distB="0" distL="114300" distR="114300" simplePos="0" relativeHeight="251667456" behindDoc="1" locked="1" layoutInCell="1" allowOverlap="1" wp14:anchorId="5AADE298" wp14:editId="1B8C8AEE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0920" cy="683208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92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1</w:t>
      </w:r>
    </w:p>
    <w:p w14:paraId="6BAA7240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4EE03B4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3A10CD02" w14:textId="697D99FC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6747">
        <w:rPr>
          <w:noProof/>
        </w:rPr>
        <w:drawing>
          <wp:anchor distT="0" distB="0" distL="114300" distR="114300" simplePos="0" relativeHeight="251668480" behindDoc="1" locked="1" layoutInCell="1" allowOverlap="1" wp14:anchorId="2D92F53F" wp14:editId="68D860D2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</w:p>
    <w:p w14:paraId="31959D8B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3C9B2D7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7BDEB7AC" w14:textId="3454420C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6747">
        <w:rPr>
          <w:noProof/>
        </w:rPr>
        <w:drawing>
          <wp:anchor distT="0" distB="0" distL="114300" distR="114300" simplePos="0" relativeHeight="251669504" behindDoc="1" locked="1" layoutInCell="1" allowOverlap="1" wp14:anchorId="5EABE616" wp14:editId="6B641DD7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</w:p>
    <w:p w14:paraId="2A392BF6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E583430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48D6FBA4" w14:textId="35431ACF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6747">
        <w:rPr>
          <w:noProof/>
        </w:rPr>
        <w:drawing>
          <wp:anchor distT="0" distB="0" distL="114300" distR="114300" simplePos="0" relativeHeight="251670528" behindDoc="1" locked="1" layoutInCell="1" allowOverlap="1" wp14:anchorId="769D195E" wp14:editId="408B2B25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7A80931F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1991695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59041198" w14:textId="25DAD40B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6747">
        <w:rPr>
          <w:noProof/>
        </w:rPr>
        <w:drawing>
          <wp:anchor distT="0" distB="0" distL="114300" distR="114300" simplePos="0" relativeHeight="251671552" behindDoc="1" locked="1" layoutInCell="1" allowOverlap="1" wp14:anchorId="7252F27C" wp14:editId="688CE24F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0C23C84B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3C79114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2A159012" w14:textId="7D566A11" w:rsidR="00907626" w:rsidRPr="00907626" w:rsidRDefault="007B6747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B6747">
        <w:rPr>
          <w:noProof/>
        </w:rPr>
        <w:drawing>
          <wp:anchor distT="0" distB="0" distL="114300" distR="114300" simplePos="0" relativeHeight="251672576" behindDoc="1" locked="1" layoutInCell="1" allowOverlap="1" wp14:anchorId="36C8465E" wp14:editId="0CE3752E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6</w:t>
      </w:r>
    </w:p>
    <w:p w14:paraId="1844DA48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476CA89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7C449D18" w14:textId="2D72BDD0" w:rsidR="00907626" w:rsidRPr="00907626" w:rsidRDefault="00AD3F8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D3F86">
        <w:rPr>
          <w:noProof/>
        </w:rPr>
        <w:drawing>
          <wp:anchor distT="0" distB="0" distL="114300" distR="114300" simplePos="0" relativeHeight="251673600" behindDoc="1" locked="1" layoutInCell="1" allowOverlap="1" wp14:anchorId="5E7AB9E4" wp14:editId="7DF7F0FC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712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7</w:t>
      </w:r>
    </w:p>
    <w:p w14:paraId="6F4B8BD1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403FB28F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66B1E57F" w14:textId="67FB84BE" w:rsidR="00907626" w:rsidRPr="00907626" w:rsidRDefault="00AD3F8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D3F86">
        <w:rPr>
          <w:noProof/>
        </w:rPr>
        <w:drawing>
          <wp:anchor distT="0" distB="0" distL="114300" distR="114300" simplePos="0" relativeHeight="251674624" behindDoc="1" locked="1" layoutInCell="1" allowOverlap="1" wp14:anchorId="1D8FE0A8" wp14:editId="2D32C895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</w:p>
    <w:p w14:paraId="51BE3943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9A7B069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0127634C" w14:textId="3DB15539" w:rsidR="00907626" w:rsidRPr="00907626" w:rsidRDefault="00AD3F8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D3F86">
        <w:rPr>
          <w:noProof/>
        </w:rPr>
        <w:drawing>
          <wp:anchor distT="0" distB="0" distL="114300" distR="114300" simplePos="0" relativeHeight="251675648" behindDoc="1" locked="1" layoutInCell="1" allowOverlap="1" wp14:anchorId="16EE2A26" wp14:editId="6EB7F592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9</w:t>
      </w:r>
    </w:p>
    <w:p w14:paraId="5F190218" w14:textId="77777777" w:rsidR="00907626" w:rsidRPr="00B52F0B" w:rsidRDefault="00907626" w:rsidP="009076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F0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D72485B" w14:textId="77777777" w:rsidR="00907626" w:rsidRPr="00B52F0B" w:rsidRDefault="0090762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044EB71C" w14:textId="0B57D1F7" w:rsidR="00907626" w:rsidRPr="00907626" w:rsidRDefault="00AD3F86" w:rsidP="00907626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D3F86">
        <w:rPr>
          <w:noProof/>
        </w:rPr>
        <w:drawing>
          <wp:anchor distT="0" distB="0" distL="114300" distR="114300" simplePos="0" relativeHeight="251676672" behindDoc="1" locked="1" layoutInCell="1" allowOverlap="1" wp14:anchorId="71DCD0EE" wp14:editId="21CAC1DC">
            <wp:simplePos x="0" y="0"/>
            <wp:positionH relativeFrom="page">
              <wp:posOffset>360045</wp:posOffset>
            </wp:positionH>
            <wp:positionV relativeFrom="margin">
              <wp:posOffset>902</wp:posOffset>
            </wp:positionV>
            <wp:extent cx="9971280" cy="6832080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80" cy="68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26">
        <w:rPr>
          <w:rFonts w:ascii="Times New Roman" w:hAnsi="Times New Roman" w:cs="Times New Roman"/>
          <w:b/>
          <w:bCs/>
          <w:sz w:val="32"/>
          <w:szCs w:val="32"/>
        </w:rPr>
        <w:t>Одномандатный № 1</w:t>
      </w:r>
      <w:r w:rsidR="00907626">
        <w:rPr>
          <w:rFonts w:ascii="Times New Roman" w:hAnsi="Times New Roman" w:cs="Times New Roman"/>
          <w:b/>
          <w:bCs/>
          <w:sz w:val="32"/>
          <w:szCs w:val="32"/>
          <w:lang w:val="en-US"/>
        </w:rPr>
        <w:t>0</w:t>
      </w:r>
    </w:p>
    <w:p w14:paraId="3431AB5E" w14:textId="3AC13D66" w:rsidR="00E4481E" w:rsidRPr="00B52F0B" w:rsidRDefault="00E4481E" w:rsidP="00907626">
      <w:pPr>
        <w:rPr>
          <w:rFonts w:ascii="Times New Roman" w:hAnsi="Times New Roman" w:cs="Times New Roman"/>
          <w:sz w:val="24"/>
          <w:szCs w:val="24"/>
        </w:rPr>
        <w:sectPr w:rsidR="00E4481E" w:rsidRPr="00B52F0B" w:rsidSect="00B72F02">
          <w:pgSz w:w="16838" w:h="11906" w:orient="landscape"/>
          <w:pgMar w:top="567" w:right="567" w:bottom="567" w:left="567" w:header="709" w:footer="567" w:gutter="0"/>
          <w:cols w:space="708"/>
          <w:docGrid w:linePitch="360"/>
        </w:sectPr>
      </w:pPr>
    </w:p>
    <w:p w14:paraId="724E7324" w14:textId="225D5137" w:rsidR="00C5783A" w:rsidRPr="00307B93" w:rsidRDefault="00307B93" w:rsidP="0098464B">
      <w:pPr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«Герои» этих выборов</w:t>
      </w:r>
    </w:p>
    <w:p w14:paraId="4229F4E3" w14:textId="77777777" w:rsidR="009019EA" w:rsidRDefault="00307B93" w:rsidP="009019E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323DB1" w:rsidRPr="00B52F0B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>5 в</w:t>
      </w:r>
      <w:r w:rsidR="00323DB1" w:rsidRPr="00B52F0B">
        <w:rPr>
          <w:rFonts w:ascii="Times New Roman" w:hAnsi="Times New Roman" w:cs="Times New Roman"/>
          <w:sz w:val="24"/>
          <w:szCs w:val="24"/>
        </w:rPr>
        <w:t xml:space="preserve"> Руз</w:t>
      </w:r>
      <w:r>
        <w:rPr>
          <w:rFonts w:ascii="Times New Roman" w:hAnsi="Times New Roman" w:cs="Times New Roman"/>
          <w:sz w:val="24"/>
          <w:szCs w:val="24"/>
        </w:rPr>
        <w:t>е:</w:t>
      </w:r>
    </w:p>
    <w:p w14:paraId="2E7267E3" w14:textId="77777777" w:rsidR="009019EA" w:rsidRPr="009019EA" w:rsidRDefault="00323DB1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предс</w:t>
      </w:r>
      <w:r w:rsidR="00307B93" w:rsidRPr="009019EA">
        <w:rPr>
          <w:rFonts w:ascii="Times New Roman" w:hAnsi="Times New Roman" w:cs="Times New Roman"/>
        </w:rPr>
        <w:t>едатель</w:t>
      </w:r>
      <w:r w:rsidRPr="009019EA">
        <w:rPr>
          <w:rFonts w:ascii="Times New Roman" w:hAnsi="Times New Roman" w:cs="Times New Roman"/>
        </w:rPr>
        <w:t xml:space="preserve"> </w:t>
      </w:r>
      <w:r w:rsidR="00CA3138" w:rsidRPr="009019EA">
        <w:rPr>
          <w:rFonts w:ascii="Times New Roman" w:hAnsi="Times New Roman" w:cs="Times New Roman"/>
        </w:rPr>
        <w:t>Саркисова Анна Робертовна</w:t>
      </w:r>
      <w:r w:rsidRPr="009019EA">
        <w:rPr>
          <w:rFonts w:ascii="Times New Roman" w:hAnsi="Times New Roman" w:cs="Times New Roman"/>
        </w:rPr>
        <w:t xml:space="preserve"> от</w:t>
      </w:r>
      <w:r w:rsidR="00307B93" w:rsidRPr="009019EA">
        <w:rPr>
          <w:rFonts w:ascii="Times New Roman" w:hAnsi="Times New Roman" w:cs="Times New Roman"/>
        </w:rPr>
        <w:t xml:space="preserve"> </w:t>
      </w:r>
      <w:r w:rsidR="00CA3138" w:rsidRPr="009019EA">
        <w:rPr>
          <w:rFonts w:ascii="Times New Roman" w:hAnsi="Times New Roman" w:cs="Times New Roman"/>
        </w:rPr>
        <w:t>ЛДПР</w:t>
      </w:r>
      <w:r w:rsidR="00F62FF9" w:rsidRPr="009019EA">
        <w:rPr>
          <w:rFonts w:ascii="Times New Roman" w:hAnsi="Times New Roman" w:cs="Times New Roman"/>
        </w:rPr>
        <w:t xml:space="preserve"> — предприниматель в Рузе.</w:t>
      </w:r>
    </w:p>
    <w:p w14:paraId="052C8AF5" w14:textId="0EB98E17" w:rsidR="00307B93" w:rsidRPr="009019EA" w:rsidRDefault="00323DB1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зам.</w:t>
      </w:r>
      <w:r w:rsidR="00307B93" w:rsidRPr="009019EA">
        <w:rPr>
          <w:rFonts w:ascii="Times New Roman" w:hAnsi="Times New Roman" w:cs="Times New Roman"/>
        </w:rPr>
        <w:t xml:space="preserve"> председателя </w:t>
      </w:r>
      <w:r w:rsidR="00CA3138" w:rsidRPr="009019EA">
        <w:rPr>
          <w:rFonts w:ascii="Times New Roman" w:hAnsi="Times New Roman" w:cs="Times New Roman"/>
        </w:rPr>
        <w:t>Лапатина Ольга Викторовна</w:t>
      </w:r>
      <w:r w:rsidR="00254FD0" w:rsidRPr="009019EA">
        <w:rPr>
          <w:rFonts w:ascii="Times New Roman" w:hAnsi="Times New Roman" w:cs="Times New Roman"/>
        </w:rPr>
        <w:t xml:space="preserve"> </w:t>
      </w:r>
      <w:r w:rsidR="00555ADC" w:rsidRPr="009019EA">
        <w:rPr>
          <w:rFonts w:ascii="Times New Roman" w:hAnsi="Times New Roman" w:cs="Times New Roman"/>
        </w:rPr>
        <w:t xml:space="preserve">— </w:t>
      </w:r>
      <w:r w:rsidR="00F62FF9" w:rsidRPr="009019EA">
        <w:rPr>
          <w:rFonts w:ascii="Times New Roman" w:hAnsi="Times New Roman" w:cs="Times New Roman"/>
        </w:rPr>
        <w:t>зав. детсадом № 5 в Рузе.</w:t>
      </w:r>
    </w:p>
    <w:p w14:paraId="7F8CBCF4" w14:textId="77777777" w:rsidR="009019EA" w:rsidRPr="00B52F0B" w:rsidRDefault="009019EA" w:rsidP="009019E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A266B74" w14:textId="77777777" w:rsidR="009019EA" w:rsidRDefault="00307B93" w:rsidP="009019E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323DB1" w:rsidRPr="00B52F0B">
        <w:rPr>
          <w:rFonts w:ascii="Times New Roman" w:hAnsi="Times New Roman" w:cs="Times New Roman"/>
          <w:sz w:val="24"/>
          <w:szCs w:val="24"/>
        </w:rPr>
        <w:t xml:space="preserve">2688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3DB1" w:rsidRPr="00B52F0B">
        <w:rPr>
          <w:rFonts w:ascii="Times New Roman" w:hAnsi="Times New Roman" w:cs="Times New Roman"/>
          <w:sz w:val="24"/>
          <w:szCs w:val="24"/>
        </w:rPr>
        <w:t>Руз</w:t>
      </w:r>
      <w:r>
        <w:rPr>
          <w:rFonts w:ascii="Times New Roman" w:hAnsi="Times New Roman" w:cs="Times New Roman"/>
          <w:sz w:val="24"/>
          <w:szCs w:val="24"/>
        </w:rPr>
        <w:t xml:space="preserve">е, отличается </w:t>
      </w:r>
      <w:r w:rsidRPr="00307B93">
        <w:rPr>
          <w:rFonts w:ascii="Times New Roman" w:hAnsi="Times New Roman" w:cs="Times New Roman"/>
          <w:i/>
          <w:iCs/>
          <w:sz w:val="24"/>
          <w:szCs w:val="24"/>
        </w:rPr>
        <w:t>вторые выборы подряд</w:t>
      </w:r>
      <w:r w:rsidR="004F1A2E">
        <w:rPr>
          <w:rFonts w:ascii="Times New Roman" w:hAnsi="Times New Roman" w:cs="Times New Roman"/>
          <w:i/>
          <w:iCs/>
          <w:sz w:val="24"/>
          <w:szCs w:val="24"/>
        </w:rPr>
        <w:t xml:space="preserve"> (см. наш отчет за 2021 г.)</w:t>
      </w:r>
      <w:r w:rsidRPr="006E795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87C8091" w14:textId="77777777" w:rsidR="009019EA" w:rsidRPr="009019EA" w:rsidRDefault="00323DB1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предс</w:t>
      </w:r>
      <w:r w:rsidR="00307B93" w:rsidRPr="009019EA">
        <w:rPr>
          <w:rFonts w:ascii="Times New Roman" w:hAnsi="Times New Roman" w:cs="Times New Roman"/>
        </w:rPr>
        <w:t>едатель</w:t>
      </w:r>
      <w:r w:rsidRPr="009019EA">
        <w:rPr>
          <w:rFonts w:ascii="Times New Roman" w:hAnsi="Times New Roman" w:cs="Times New Roman"/>
        </w:rPr>
        <w:t xml:space="preserve"> Плешкова Алла Ивановна от ЕР</w:t>
      </w:r>
      <w:r w:rsidR="00307B93" w:rsidRPr="009019EA">
        <w:rPr>
          <w:rFonts w:ascii="Times New Roman" w:hAnsi="Times New Roman" w:cs="Times New Roman"/>
        </w:rPr>
        <w:t xml:space="preserve"> </w:t>
      </w:r>
      <w:r w:rsidR="00555ADC" w:rsidRPr="009019EA">
        <w:rPr>
          <w:rFonts w:ascii="Times New Roman" w:hAnsi="Times New Roman" w:cs="Times New Roman"/>
        </w:rPr>
        <w:t xml:space="preserve">— </w:t>
      </w:r>
      <w:r w:rsidR="00F62FF9" w:rsidRPr="009019EA">
        <w:rPr>
          <w:rFonts w:ascii="Times New Roman" w:hAnsi="Times New Roman" w:cs="Times New Roman"/>
        </w:rPr>
        <w:t>зав. детсадом № 40 в Рузе.</w:t>
      </w:r>
    </w:p>
    <w:p w14:paraId="4E31EA82" w14:textId="4B5289C7" w:rsidR="00E57E7F" w:rsidRPr="009019EA" w:rsidRDefault="00323DB1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зам.</w:t>
      </w:r>
      <w:r w:rsidR="00307B93" w:rsidRPr="009019EA">
        <w:rPr>
          <w:rFonts w:ascii="Times New Roman" w:hAnsi="Times New Roman" w:cs="Times New Roman"/>
        </w:rPr>
        <w:t xml:space="preserve"> председателя</w:t>
      </w:r>
      <w:r w:rsidRPr="009019EA">
        <w:rPr>
          <w:rFonts w:ascii="Times New Roman" w:hAnsi="Times New Roman" w:cs="Times New Roman"/>
        </w:rPr>
        <w:t xml:space="preserve"> Ромаш Людмила Николаевна</w:t>
      </w:r>
      <w:r w:rsidR="00307B93" w:rsidRPr="009019EA">
        <w:rPr>
          <w:rFonts w:ascii="Times New Roman" w:hAnsi="Times New Roman" w:cs="Times New Roman"/>
        </w:rPr>
        <w:t xml:space="preserve"> </w:t>
      </w:r>
      <w:r w:rsidR="00555ADC" w:rsidRPr="009019EA">
        <w:rPr>
          <w:rFonts w:ascii="Times New Roman" w:hAnsi="Times New Roman" w:cs="Times New Roman"/>
        </w:rPr>
        <w:t xml:space="preserve">— </w:t>
      </w:r>
      <w:r w:rsidR="00F62FF9" w:rsidRPr="009019EA">
        <w:rPr>
          <w:rFonts w:ascii="Times New Roman" w:hAnsi="Times New Roman" w:cs="Times New Roman"/>
        </w:rPr>
        <w:t>зам. зав. детсадом № 40 в Рузе.</w:t>
      </w:r>
    </w:p>
    <w:p w14:paraId="109F6305" w14:textId="77777777" w:rsidR="009019EA" w:rsidRDefault="009019EA" w:rsidP="009019E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76C8B09" w14:textId="44B5E1AC" w:rsidR="009019EA" w:rsidRDefault="00E57E7F" w:rsidP="009019E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52F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711 в</w:t>
      </w:r>
      <w:r w:rsidRPr="00B5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Лыщиково:</w:t>
      </w:r>
    </w:p>
    <w:p w14:paraId="35425463" w14:textId="77777777" w:rsidR="009019EA" w:rsidRPr="009019EA" w:rsidRDefault="00E57E7F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 xml:space="preserve">председатель </w:t>
      </w:r>
      <w:r w:rsidR="00F62FF9" w:rsidRPr="009019EA">
        <w:rPr>
          <w:rFonts w:ascii="Times New Roman" w:hAnsi="Times New Roman" w:cs="Times New Roman"/>
        </w:rPr>
        <w:t>Макарцева Валентина Яковлевна</w:t>
      </w:r>
      <w:r w:rsidRPr="009019EA">
        <w:rPr>
          <w:rFonts w:ascii="Times New Roman" w:hAnsi="Times New Roman" w:cs="Times New Roman"/>
        </w:rPr>
        <w:t xml:space="preserve"> от </w:t>
      </w:r>
      <w:r w:rsidR="00F62FF9" w:rsidRPr="009019EA">
        <w:rPr>
          <w:rFonts w:ascii="Times New Roman" w:hAnsi="Times New Roman" w:cs="Times New Roman"/>
        </w:rPr>
        <w:t>ЕР</w:t>
      </w:r>
      <w:r w:rsidRPr="009019EA">
        <w:rPr>
          <w:rFonts w:ascii="Times New Roman" w:hAnsi="Times New Roman" w:cs="Times New Roman"/>
        </w:rPr>
        <w:t xml:space="preserve"> — </w:t>
      </w:r>
      <w:r w:rsidR="00F62FF9" w:rsidRPr="009019EA">
        <w:rPr>
          <w:rFonts w:ascii="Times New Roman" w:hAnsi="Times New Roman" w:cs="Times New Roman"/>
        </w:rPr>
        <w:t>зав. сельского клуба Лыщиково.</w:t>
      </w:r>
    </w:p>
    <w:p w14:paraId="0CF4CE62" w14:textId="550B8035" w:rsidR="007C704B" w:rsidRPr="009019EA" w:rsidRDefault="00E57E7F" w:rsidP="009019EA">
      <w:pPr>
        <w:spacing w:after="60" w:line="240" w:lineRule="auto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зам. председателя</w:t>
      </w:r>
      <w:r w:rsidR="00F62FF9" w:rsidRPr="009019EA">
        <w:rPr>
          <w:rFonts w:ascii="Times New Roman" w:hAnsi="Times New Roman" w:cs="Times New Roman"/>
        </w:rPr>
        <w:t xml:space="preserve"> Филимонова Ольга Михайловна</w:t>
      </w:r>
      <w:r w:rsidRPr="009019EA">
        <w:rPr>
          <w:rFonts w:ascii="Times New Roman" w:hAnsi="Times New Roman" w:cs="Times New Roman"/>
        </w:rPr>
        <w:t xml:space="preserve"> — </w:t>
      </w:r>
      <w:r w:rsidR="009019EA" w:rsidRPr="009019EA">
        <w:rPr>
          <w:rFonts w:ascii="Times New Roman" w:hAnsi="Times New Roman" w:cs="Times New Roman"/>
        </w:rPr>
        <w:t>зав. Лыщиковской сельской библиотеки.</w:t>
      </w:r>
      <w:r w:rsidR="007C704B" w:rsidRPr="009019EA">
        <w:rPr>
          <w:rFonts w:ascii="Arial" w:eastAsia="Calibri" w:hAnsi="Arial" w:cs="Arial"/>
          <w:b/>
          <w:bCs/>
        </w:rPr>
        <w:br w:type="page"/>
      </w:r>
    </w:p>
    <w:p w14:paraId="575DCA9C" w14:textId="746857A8" w:rsidR="00995976" w:rsidRPr="00B52F0B" w:rsidRDefault="00995976" w:rsidP="007C704B">
      <w:pPr>
        <w:spacing w:after="320" w:line="240" w:lineRule="auto"/>
        <w:rPr>
          <w:rFonts w:ascii="Arial" w:hAnsi="Arial" w:cs="Arial"/>
          <w:b/>
          <w:bCs/>
          <w:sz w:val="28"/>
          <w:szCs w:val="28"/>
        </w:rPr>
      </w:pPr>
      <w:r w:rsidRPr="00B52F0B">
        <w:rPr>
          <w:rFonts w:ascii="Arial" w:hAnsi="Arial" w:cs="Arial"/>
          <w:b/>
          <w:bCs/>
          <w:sz w:val="28"/>
          <w:szCs w:val="28"/>
        </w:rPr>
        <w:lastRenderedPageBreak/>
        <w:t>Как сделать такой анализ самостоятельно?</w:t>
      </w:r>
    </w:p>
    <w:p w14:paraId="3CD4BE91" w14:textId="7FB414E3" w:rsidR="00995976" w:rsidRPr="00B52F0B" w:rsidRDefault="00995976" w:rsidP="00995976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 xml:space="preserve">Все карты и </w:t>
      </w:r>
      <w:r w:rsidR="003F1CB2">
        <w:rPr>
          <w:rFonts w:ascii="Arial" w:hAnsi="Arial" w:cs="Arial"/>
        </w:rPr>
        <w:t>диаграммы</w:t>
      </w:r>
      <w:r w:rsidRPr="00B52F0B">
        <w:rPr>
          <w:rFonts w:ascii="Arial" w:hAnsi="Arial" w:cs="Arial"/>
        </w:rPr>
        <w:t xml:space="preserve"> построены по открытым данным.</w:t>
      </w:r>
    </w:p>
    <w:p w14:paraId="7BE60341" w14:textId="64F7E850" w:rsidR="00995976" w:rsidRPr="00AC5998" w:rsidRDefault="00995976" w:rsidP="00995976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>Список избирательных комиссий с их адресами и составом публикует в интернете избирательная комиссия вашего субъекта федерации. Например, для Московской области он находится по адресу</w:t>
      </w:r>
      <w:r w:rsidRPr="00B52F0B">
        <w:rPr>
          <w:rFonts w:ascii="Arial" w:hAnsi="Arial" w:cs="Arial"/>
        </w:rPr>
        <w:br/>
        <w:t>http://www.moscow-reg.vybory.izbirkom.ru/region/moscow-reg?action=ik</w:t>
      </w:r>
      <w:r w:rsidR="00AC5998">
        <w:rPr>
          <w:rFonts w:ascii="Arial" w:hAnsi="Arial" w:cs="Arial"/>
        </w:rPr>
        <w:br/>
      </w:r>
      <w:r w:rsidRPr="00B52F0B">
        <w:rPr>
          <w:rFonts w:ascii="Arial" w:hAnsi="Arial" w:cs="Arial"/>
        </w:rPr>
        <w:t xml:space="preserve">Вы сами можете </w:t>
      </w:r>
      <w:r w:rsidR="00B2036A" w:rsidRPr="00B52F0B">
        <w:rPr>
          <w:rFonts w:ascii="Arial" w:hAnsi="Arial" w:cs="Arial"/>
        </w:rPr>
        <w:t>нанести</w:t>
      </w:r>
      <w:r w:rsidRPr="00B52F0B">
        <w:rPr>
          <w:rFonts w:ascii="Arial" w:hAnsi="Arial" w:cs="Arial"/>
        </w:rPr>
        <w:t xml:space="preserve"> </w:t>
      </w:r>
      <w:r w:rsidR="00AE4DEF" w:rsidRPr="00B52F0B">
        <w:rPr>
          <w:rFonts w:ascii="Arial" w:hAnsi="Arial" w:cs="Arial"/>
        </w:rPr>
        <w:t>расположение</w:t>
      </w:r>
      <w:r w:rsidRPr="00B52F0B">
        <w:rPr>
          <w:rFonts w:ascii="Arial" w:hAnsi="Arial" w:cs="Arial"/>
        </w:rPr>
        <w:t xml:space="preserve"> участков на карту. Мы это делали вручную.</w:t>
      </w:r>
    </w:p>
    <w:p w14:paraId="3DB7249A" w14:textId="5B54B2DA" w:rsidR="00995976" w:rsidRPr="00D46AB2" w:rsidRDefault="00995976" w:rsidP="00995976">
      <w:pPr>
        <w:spacing w:after="200" w:line="240" w:lineRule="auto"/>
        <w:rPr>
          <w:rFonts w:ascii="Arial" w:hAnsi="Arial" w:cs="Arial"/>
          <w:lang w:val="en-US"/>
        </w:rPr>
      </w:pPr>
      <w:r w:rsidRPr="00B52F0B">
        <w:rPr>
          <w:rFonts w:ascii="Arial" w:hAnsi="Arial" w:cs="Arial"/>
        </w:rPr>
        <w:t>Результаты всех выборов прошедших лет с разбивкой по избирательным участкам есть на сайте Центральной избирательной комиссии http://izbirkom.ru</w:t>
      </w:r>
      <w:r w:rsidRPr="00B52F0B">
        <w:rPr>
          <w:rFonts w:ascii="Arial" w:hAnsi="Arial" w:cs="Arial"/>
        </w:rPr>
        <w:br/>
        <w:t>Тыкаете в Показать фильтры, находите интересующие вас выборы, раскрываете в левом столбце интересующий вас округ и избирательные участки, в левой панели тыкаете в Результаты выборов.</w:t>
      </w:r>
      <w:r w:rsidR="00D46AB2">
        <w:rPr>
          <w:rFonts w:ascii="Arial" w:hAnsi="Arial" w:cs="Arial"/>
          <w:lang w:val="en-US"/>
        </w:rPr>
        <w:t xml:space="preserve"> </w:t>
      </w:r>
      <w:r w:rsidR="00D46AB2">
        <w:rPr>
          <w:rFonts w:ascii="Arial" w:hAnsi="Arial" w:cs="Arial"/>
        </w:rPr>
        <w:t xml:space="preserve">Вам понадобится их скопировать в </w:t>
      </w:r>
      <w:r w:rsidR="00D46AB2" w:rsidRPr="00B52F0B">
        <w:rPr>
          <w:rFonts w:ascii="Arial" w:hAnsi="Arial" w:cs="Arial"/>
        </w:rPr>
        <w:t>удобную для работы таблицу</w:t>
      </w:r>
      <w:r w:rsidR="00D46AB2">
        <w:rPr>
          <w:rFonts w:ascii="Arial" w:hAnsi="Arial" w:cs="Arial"/>
        </w:rPr>
        <w:t xml:space="preserve">. Проверьте сначала </w:t>
      </w:r>
      <w:r w:rsidR="00D46AB2" w:rsidRPr="00B52F0B">
        <w:rPr>
          <w:rFonts w:ascii="Arial" w:hAnsi="Arial" w:cs="Arial"/>
        </w:rPr>
        <w:t>телеграм-канал Шпилькина https://t.me/RUElectionData</w:t>
      </w:r>
      <w:r w:rsidR="00D46AB2">
        <w:rPr>
          <w:rFonts w:ascii="Arial" w:hAnsi="Arial" w:cs="Arial"/>
        </w:rPr>
        <w:t xml:space="preserve"> — там могут быть уже скачанные результаты. Если их там нет, вам скорее всего придется набирать их вручную.</w:t>
      </w:r>
      <w:r w:rsidR="00A13816">
        <w:rPr>
          <w:rFonts w:ascii="Arial" w:hAnsi="Arial" w:cs="Arial"/>
        </w:rPr>
        <w:t xml:space="preserve"> Будьте внимательны при ручном наборе данных. Сверка сумм набранных вами цифр по участкам с итоговым протоколом по округу поможет вам найти опечатки.</w:t>
      </w:r>
    </w:p>
    <w:p w14:paraId="31371D3A" w14:textId="77777777" w:rsidR="00995976" w:rsidRPr="00B52F0B" w:rsidRDefault="00995976" w:rsidP="00995976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>Когда результаты с избирательных участков по интересующей вас территории у вас есть в виде таблицы, открываете вашу любимую программу электронных таблиц (Microsoft Excel, OpenOffice Calc и т.п.) и обрабатываете данные.</w:t>
      </w:r>
    </w:p>
    <w:p w14:paraId="0A9F6DC8" w14:textId="7258A33F" w:rsidR="00995976" w:rsidRPr="00B52F0B" w:rsidRDefault="007C0646" w:rsidP="00995976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>Ч</w:t>
      </w:r>
      <w:r w:rsidR="00995976" w:rsidRPr="00B52F0B">
        <w:rPr>
          <w:rFonts w:ascii="Arial" w:hAnsi="Arial" w:cs="Arial"/>
        </w:rPr>
        <w:t xml:space="preserve">тобы построить такие же </w:t>
      </w:r>
      <w:r w:rsidR="003F1CB2">
        <w:rPr>
          <w:rFonts w:ascii="Arial" w:hAnsi="Arial" w:cs="Arial"/>
        </w:rPr>
        <w:t>диаграммы</w:t>
      </w:r>
      <w:r w:rsidR="00DA2D8D" w:rsidRPr="00B52F0B">
        <w:rPr>
          <w:rFonts w:ascii="Arial" w:hAnsi="Arial" w:cs="Arial"/>
        </w:rPr>
        <w:t>,</w:t>
      </w:r>
      <w:r w:rsidR="00995976" w:rsidRPr="00B52F0B">
        <w:rPr>
          <w:rFonts w:ascii="Arial" w:hAnsi="Arial" w:cs="Arial"/>
        </w:rPr>
        <w:t xml:space="preserve"> как в этом отчете, сначала вам надо добавить в таблицу несколько столбцов. В них надо посчитать явку в процентах</w:t>
      </w:r>
      <w:r w:rsidR="00770DD9" w:rsidRPr="00B52F0B">
        <w:rPr>
          <w:rFonts w:ascii="Arial" w:hAnsi="Arial" w:cs="Arial"/>
        </w:rPr>
        <w:t xml:space="preserve"> (общее число выданных бюллетеней поделенное на число избирателей в списках)</w:t>
      </w:r>
      <w:r w:rsidR="00995976" w:rsidRPr="00B52F0B">
        <w:rPr>
          <w:rFonts w:ascii="Arial" w:hAnsi="Arial" w:cs="Arial"/>
        </w:rPr>
        <w:t>,</w:t>
      </w:r>
      <w:r w:rsidR="00A974CB" w:rsidRPr="00B52F0B">
        <w:rPr>
          <w:rFonts w:ascii="Arial" w:hAnsi="Arial" w:cs="Arial"/>
        </w:rPr>
        <w:t xml:space="preserve"> общее число обнаруженных в урнах бюллетеней,</w:t>
      </w:r>
      <w:r w:rsidR="00995976" w:rsidRPr="00B52F0B">
        <w:rPr>
          <w:rFonts w:ascii="Arial" w:hAnsi="Arial" w:cs="Arial"/>
        </w:rPr>
        <w:t xml:space="preserve"> процент проголосовавших надомно,</w:t>
      </w:r>
      <w:r w:rsidR="00203949" w:rsidRPr="00B52F0B">
        <w:rPr>
          <w:rFonts w:ascii="Arial" w:hAnsi="Arial" w:cs="Arial"/>
        </w:rPr>
        <w:t xml:space="preserve"> процент недействительных бюллетеней</w:t>
      </w:r>
      <w:r w:rsidR="00995976" w:rsidRPr="00B52F0B">
        <w:rPr>
          <w:rFonts w:ascii="Arial" w:hAnsi="Arial" w:cs="Arial"/>
        </w:rPr>
        <w:t xml:space="preserve"> и процент голосов за каждую партию или кандидата (обратите внимание, что последни</w:t>
      </w:r>
      <w:r w:rsidR="00203949" w:rsidRPr="00B52F0B">
        <w:rPr>
          <w:rFonts w:ascii="Arial" w:hAnsi="Arial" w:cs="Arial"/>
        </w:rPr>
        <w:t>е</w:t>
      </w:r>
      <w:r w:rsidR="00995976" w:rsidRPr="00B52F0B">
        <w:rPr>
          <w:rFonts w:ascii="Arial" w:hAnsi="Arial" w:cs="Arial"/>
        </w:rPr>
        <w:t xml:space="preserve"> процент</w:t>
      </w:r>
      <w:r w:rsidR="00203949" w:rsidRPr="00B52F0B">
        <w:rPr>
          <w:rFonts w:ascii="Arial" w:hAnsi="Arial" w:cs="Arial"/>
        </w:rPr>
        <w:t>ы</w:t>
      </w:r>
      <w:r w:rsidR="00995976" w:rsidRPr="00B52F0B">
        <w:rPr>
          <w:rFonts w:ascii="Arial" w:hAnsi="Arial" w:cs="Arial"/>
        </w:rPr>
        <w:t xml:space="preserve"> счита</w:t>
      </w:r>
      <w:r w:rsidR="00203949" w:rsidRPr="00B52F0B">
        <w:rPr>
          <w:rFonts w:ascii="Arial" w:hAnsi="Arial" w:cs="Arial"/>
        </w:rPr>
        <w:t>ю</w:t>
      </w:r>
      <w:r w:rsidR="00995976" w:rsidRPr="00B52F0B">
        <w:rPr>
          <w:rFonts w:ascii="Arial" w:hAnsi="Arial" w:cs="Arial"/>
        </w:rPr>
        <w:t xml:space="preserve">тся от </w:t>
      </w:r>
      <w:r w:rsidR="00770DD9" w:rsidRPr="00B52F0B">
        <w:rPr>
          <w:rFonts w:ascii="Arial" w:hAnsi="Arial" w:cs="Arial"/>
        </w:rPr>
        <w:t>числа</w:t>
      </w:r>
      <w:r w:rsidR="00995976" w:rsidRPr="00B52F0B">
        <w:rPr>
          <w:rFonts w:ascii="Arial" w:hAnsi="Arial" w:cs="Arial"/>
        </w:rPr>
        <w:t xml:space="preserve"> обнаруженных в урнах бюллетеней, а не от </w:t>
      </w:r>
      <w:r w:rsidR="00770DD9" w:rsidRPr="00B52F0B">
        <w:rPr>
          <w:rFonts w:ascii="Arial" w:hAnsi="Arial" w:cs="Arial"/>
        </w:rPr>
        <w:t>числа</w:t>
      </w:r>
      <w:r w:rsidR="00995976" w:rsidRPr="00B52F0B">
        <w:rPr>
          <w:rFonts w:ascii="Arial" w:hAnsi="Arial" w:cs="Arial"/>
        </w:rPr>
        <w:t xml:space="preserve"> выданных</w:t>
      </w:r>
      <w:r w:rsidR="006034E6" w:rsidRPr="00B52F0B">
        <w:rPr>
          <w:rFonts w:ascii="Arial" w:hAnsi="Arial" w:cs="Arial"/>
        </w:rPr>
        <w:t xml:space="preserve"> </w:t>
      </w:r>
      <w:r w:rsidR="00995976" w:rsidRPr="00B52F0B">
        <w:rPr>
          <w:rFonts w:ascii="Arial" w:hAnsi="Arial" w:cs="Arial"/>
        </w:rPr>
        <w:t>бюллетеней). Потом строите пузырьковую диаграмму (bubble chart) по этим столбцам, подбираете цвета</w:t>
      </w:r>
      <w:r w:rsidR="00114557" w:rsidRPr="00B52F0B">
        <w:rPr>
          <w:rFonts w:ascii="Arial" w:hAnsi="Arial" w:cs="Arial"/>
        </w:rPr>
        <w:t>, прозрачность</w:t>
      </w:r>
      <w:r w:rsidR="00995976" w:rsidRPr="00B52F0B">
        <w:rPr>
          <w:rFonts w:ascii="Arial" w:hAnsi="Arial" w:cs="Arial"/>
        </w:rPr>
        <w:t xml:space="preserve"> и размер пузырьков</w:t>
      </w:r>
      <w:r w:rsidR="00674098" w:rsidRPr="00B52F0B">
        <w:rPr>
          <w:rFonts w:ascii="Arial" w:hAnsi="Arial" w:cs="Arial"/>
        </w:rPr>
        <w:t>,</w:t>
      </w:r>
      <w:r w:rsidR="00995976" w:rsidRPr="00B52F0B">
        <w:rPr>
          <w:rFonts w:ascii="Arial" w:hAnsi="Arial" w:cs="Arial"/>
        </w:rPr>
        <w:t xml:space="preserve"> чтобы она хорошо читалась.</w:t>
      </w:r>
    </w:p>
    <w:p w14:paraId="0C739FA1" w14:textId="1F67A99C" w:rsidR="00995976" w:rsidRPr="00B52F0B" w:rsidRDefault="006034E6" w:rsidP="00995976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>Для</w:t>
      </w:r>
      <w:r w:rsidR="00995976" w:rsidRPr="00B52F0B">
        <w:rPr>
          <w:rFonts w:ascii="Arial" w:hAnsi="Arial" w:cs="Arial"/>
        </w:rPr>
        <w:t xml:space="preserve"> </w:t>
      </w:r>
      <w:r w:rsidR="00DA2D8D" w:rsidRPr="00B52F0B">
        <w:rPr>
          <w:rFonts w:ascii="Arial" w:hAnsi="Arial" w:cs="Arial"/>
        </w:rPr>
        <w:t>ускор</w:t>
      </w:r>
      <w:r w:rsidRPr="00B52F0B">
        <w:rPr>
          <w:rFonts w:ascii="Arial" w:hAnsi="Arial" w:cs="Arial"/>
        </w:rPr>
        <w:t>ения</w:t>
      </w:r>
      <w:r w:rsidR="00995976" w:rsidRPr="00B52F0B">
        <w:rPr>
          <w:rFonts w:ascii="Arial" w:hAnsi="Arial" w:cs="Arial"/>
        </w:rPr>
        <w:t xml:space="preserve"> </w:t>
      </w:r>
      <w:r w:rsidR="00DA2D8D" w:rsidRPr="00B52F0B">
        <w:rPr>
          <w:rFonts w:ascii="Arial" w:hAnsi="Arial" w:cs="Arial"/>
        </w:rPr>
        <w:t>последн</w:t>
      </w:r>
      <w:r w:rsidRPr="00B52F0B">
        <w:rPr>
          <w:rFonts w:ascii="Arial" w:hAnsi="Arial" w:cs="Arial"/>
        </w:rPr>
        <w:t>его</w:t>
      </w:r>
      <w:r w:rsidR="00DA2D8D" w:rsidRPr="00B52F0B">
        <w:rPr>
          <w:rFonts w:ascii="Arial" w:hAnsi="Arial" w:cs="Arial"/>
        </w:rPr>
        <w:t xml:space="preserve"> этап</w:t>
      </w:r>
      <w:r w:rsidRPr="00B52F0B">
        <w:rPr>
          <w:rFonts w:ascii="Arial" w:hAnsi="Arial" w:cs="Arial"/>
        </w:rPr>
        <w:t>а</w:t>
      </w:r>
      <w:r w:rsidR="00995976" w:rsidRPr="00B52F0B">
        <w:rPr>
          <w:rFonts w:ascii="Arial" w:hAnsi="Arial" w:cs="Arial"/>
        </w:rPr>
        <w:t xml:space="preserve">, вы можете взять за основу нашу таблицу Excel с </w:t>
      </w:r>
      <w:r w:rsidR="003F1CB2">
        <w:rPr>
          <w:rFonts w:ascii="Arial" w:hAnsi="Arial" w:cs="Arial"/>
        </w:rPr>
        <w:t>диаграммами</w:t>
      </w:r>
      <w:r w:rsidR="00995976" w:rsidRPr="00B52F0B">
        <w:rPr>
          <w:rFonts w:ascii="Arial" w:hAnsi="Arial" w:cs="Arial"/>
        </w:rPr>
        <w:t xml:space="preserve"> для этого отчета и заменить в ней данные на ваши. Таблица (файл .xlsx) должна распространяться вместе с отчетом, если </w:t>
      </w:r>
      <w:r w:rsidR="00DA2D8D" w:rsidRPr="00B52F0B">
        <w:rPr>
          <w:rFonts w:ascii="Arial" w:hAnsi="Arial" w:cs="Arial"/>
        </w:rPr>
        <w:t>ее нет</w:t>
      </w:r>
      <w:r w:rsidR="00995976" w:rsidRPr="00B52F0B">
        <w:rPr>
          <w:rFonts w:ascii="Arial" w:hAnsi="Arial" w:cs="Arial"/>
        </w:rPr>
        <w:t xml:space="preserve"> — спросите там, где вы получили отчет.</w:t>
      </w:r>
    </w:p>
    <w:p w14:paraId="6799F698" w14:textId="78701CCE" w:rsidR="006A6444" w:rsidRPr="006034E6" w:rsidRDefault="006A6444" w:rsidP="006A6444">
      <w:p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Список участков, оборудованных КОИБами, должен быть в решении региональной комиссии перед конкретными выборами. (В нашем случае, в решении</w:t>
      </w:r>
      <w:r w:rsidR="00D46AB2" w:rsidRPr="00D46AB2">
        <w:rPr>
          <w:rFonts w:ascii="Arial" w:hAnsi="Arial" w:cs="Arial"/>
        </w:rPr>
        <w:t xml:space="preserve"> №</w:t>
      </w:r>
      <w:r w:rsidR="00D46AB2">
        <w:rPr>
          <w:rFonts w:ascii="Arial" w:hAnsi="Arial" w:cs="Arial"/>
          <w:lang w:val="en-US"/>
        </w:rPr>
        <w:t> </w:t>
      </w:r>
      <w:r w:rsidR="00D46AB2" w:rsidRPr="00D46AB2">
        <w:rPr>
          <w:rFonts w:ascii="Arial" w:hAnsi="Arial" w:cs="Arial"/>
        </w:rPr>
        <w:t>20/172-7</w:t>
      </w:r>
      <w:r w:rsidR="00D46AB2">
        <w:rPr>
          <w:rFonts w:ascii="Arial" w:hAnsi="Arial" w:cs="Arial"/>
          <w:lang w:val="en-US"/>
        </w:rPr>
        <w:t xml:space="preserve"> </w:t>
      </w:r>
      <w:r w:rsidR="00D46AB2" w:rsidRPr="00D46AB2">
        <w:rPr>
          <w:rFonts w:ascii="Arial" w:hAnsi="Arial" w:cs="Arial"/>
        </w:rPr>
        <w:t>от 10.08.2022</w:t>
      </w:r>
      <w:r>
        <w:rPr>
          <w:rFonts w:ascii="Arial" w:hAnsi="Arial" w:cs="Arial"/>
          <w:lang w:val="en-US"/>
        </w:rPr>
        <w:t xml:space="preserve"> </w:t>
      </w:r>
      <w:r w:rsidRPr="006034E6">
        <w:rPr>
          <w:rFonts w:ascii="Arial" w:hAnsi="Arial" w:cs="Arial"/>
        </w:rPr>
        <w:t>избирательн</w:t>
      </w:r>
      <w:r>
        <w:rPr>
          <w:rFonts w:ascii="Arial" w:hAnsi="Arial" w:cs="Arial"/>
        </w:rPr>
        <w:t>ой</w:t>
      </w:r>
      <w:r w:rsidRPr="006034E6">
        <w:rPr>
          <w:rFonts w:ascii="Arial" w:hAnsi="Arial" w:cs="Arial"/>
        </w:rPr>
        <w:t xml:space="preserve"> комисси</w:t>
      </w:r>
      <w:r>
        <w:rPr>
          <w:rFonts w:ascii="Arial" w:hAnsi="Arial" w:cs="Arial"/>
        </w:rPr>
        <w:t>и</w:t>
      </w:r>
      <w:r w:rsidRPr="00603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Московской области</w:t>
      </w:r>
      <w:r w:rsidR="00D46AB2">
        <w:rPr>
          <w:rFonts w:ascii="Arial" w:hAnsi="Arial" w:cs="Arial"/>
        </w:rPr>
        <w:t>. Если решение не выложено на сайт комиссии, можно позвонить в комиссию и запросить.</w:t>
      </w:r>
      <w:r>
        <w:rPr>
          <w:rFonts w:ascii="Arial" w:hAnsi="Arial" w:cs="Arial"/>
        </w:rPr>
        <w:t>)</w:t>
      </w:r>
    </w:p>
    <w:p w14:paraId="06219355" w14:textId="3DFED8ED" w:rsidR="00995976" w:rsidRPr="00B52F0B" w:rsidRDefault="00995976" w:rsidP="001A6849">
      <w:pPr>
        <w:spacing w:after="200" w:line="240" w:lineRule="auto"/>
        <w:rPr>
          <w:rFonts w:ascii="Arial" w:hAnsi="Arial" w:cs="Arial"/>
        </w:rPr>
      </w:pPr>
      <w:r w:rsidRPr="00B52F0B">
        <w:rPr>
          <w:rFonts w:ascii="Arial" w:hAnsi="Arial" w:cs="Arial"/>
        </w:rPr>
        <w:t>Единственные данные, которых может не быть в открытом доступе, так это на каких участках были активные, хорошо подготовленные наблюдател</w:t>
      </w:r>
      <w:r w:rsidR="006034E6" w:rsidRPr="00B52F0B">
        <w:rPr>
          <w:rFonts w:ascii="Arial" w:hAnsi="Arial" w:cs="Arial"/>
        </w:rPr>
        <w:t xml:space="preserve">и. </w:t>
      </w:r>
      <w:r w:rsidR="00B679F6" w:rsidRPr="00B52F0B">
        <w:rPr>
          <w:rFonts w:ascii="Arial" w:hAnsi="Arial" w:cs="Arial"/>
        </w:rPr>
        <w:t xml:space="preserve">Не те, </w:t>
      </w:r>
      <w:r w:rsidR="006034E6" w:rsidRPr="00B52F0B">
        <w:rPr>
          <w:rFonts w:ascii="Arial" w:hAnsi="Arial" w:cs="Arial"/>
        </w:rPr>
        <w:t>которые спали на стульях и отбывали время уткнувшись в телефон</w:t>
      </w:r>
      <w:r w:rsidR="007A5DD6" w:rsidRPr="00B52F0B">
        <w:rPr>
          <w:rFonts w:ascii="Arial" w:hAnsi="Arial" w:cs="Arial"/>
        </w:rPr>
        <w:t xml:space="preserve"> (таки</w:t>
      </w:r>
      <w:r w:rsidR="00A169F7" w:rsidRPr="00B52F0B">
        <w:rPr>
          <w:rFonts w:ascii="Arial" w:hAnsi="Arial" w:cs="Arial"/>
        </w:rPr>
        <w:t>х</w:t>
      </w:r>
      <w:r w:rsidR="007A5DD6" w:rsidRPr="00B52F0B">
        <w:rPr>
          <w:rFonts w:ascii="Arial" w:hAnsi="Arial" w:cs="Arial"/>
        </w:rPr>
        <w:t xml:space="preserve"> «наблюдател</w:t>
      </w:r>
      <w:r w:rsidR="00A169F7" w:rsidRPr="00B52F0B">
        <w:rPr>
          <w:rFonts w:ascii="Arial" w:hAnsi="Arial" w:cs="Arial"/>
        </w:rPr>
        <w:t>ей</w:t>
      </w:r>
      <w:r w:rsidR="007A5DD6" w:rsidRPr="00B52F0B">
        <w:rPr>
          <w:rFonts w:ascii="Arial" w:hAnsi="Arial" w:cs="Arial"/>
        </w:rPr>
        <w:t xml:space="preserve">» </w:t>
      </w:r>
      <w:r w:rsidR="00A169F7" w:rsidRPr="00B52F0B">
        <w:rPr>
          <w:rFonts w:ascii="Arial" w:hAnsi="Arial" w:cs="Arial"/>
        </w:rPr>
        <w:t xml:space="preserve">полно и </w:t>
      </w:r>
      <w:r w:rsidR="007A5DD6" w:rsidRPr="00B52F0B">
        <w:rPr>
          <w:rFonts w:ascii="Arial" w:hAnsi="Arial" w:cs="Arial"/>
        </w:rPr>
        <w:t>фальсификаци</w:t>
      </w:r>
      <w:r w:rsidR="00D82232" w:rsidRPr="00B52F0B">
        <w:rPr>
          <w:rFonts w:ascii="Arial" w:hAnsi="Arial" w:cs="Arial"/>
        </w:rPr>
        <w:t>й</w:t>
      </w:r>
      <w:r w:rsidR="007A5DD6" w:rsidRPr="00B52F0B">
        <w:rPr>
          <w:rFonts w:ascii="Arial" w:hAnsi="Arial" w:cs="Arial"/>
        </w:rPr>
        <w:t xml:space="preserve"> </w:t>
      </w:r>
      <w:r w:rsidR="00A169F7" w:rsidRPr="00B52F0B">
        <w:rPr>
          <w:rFonts w:ascii="Arial" w:hAnsi="Arial" w:cs="Arial"/>
        </w:rPr>
        <w:t xml:space="preserve">они </w:t>
      </w:r>
      <w:r w:rsidR="007A5DD6" w:rsidRPr="00B52F0B">
        <w:rPr>
          <w:rFonts w:ascii="Arial" w:hAnsi="Arial" w:cs="Arial"/>
        </w:rPr>
        <w:t>не замечают)</w:t>
      </w:r>
      <w:r w:rsidR="006034E6" w:rsidRPr="00B52F0B">
        <w:rPr>
          <w:rFonts w:ascii="Arial" w:hAnsi="Arial" w:cs="Arial"/>
        </w:rPr>
        <w:t>, а</w:t>
      </w:r>
      <w:r w:rsidR="00B679F6" w:rsidRPr="00B52F0B">
        <w:rPr>
          <w:rFonts w:ascii="Arial" w:hAnsi="Arial" w:cs="Arial"/>
        </w:rPr>
        <w:t xml:space="preserve"> те, которые</w:t>
      </w:r>
      <w:r w:rsidR="006034E6" w:rsidRPr="00B52F0B">
        <w:rPr>
          <w:rFonts w:ascii="Arial" w:hAnsi="Arial" w:cs="Arial"/>
        </w:rPr>
        <w:t xml:space="preserve"> </w:t>
      </w:r>
      <w:r w:rsidR="00F92383">
        <w:rPr>
          <w:rFonts w:ascii="Arial" w:hAnsi="Arial" w:cs="Arial"/>
        </w:rPr>
        <w:t xml:space="preserve">установили </w:t>
      </w:r>
      <w:r w:rsidR="00AC5998">
        <w:rPr>
          <w:rFonts w:ascii="Arial" w:hAnsi="Arial" w:cs="Arial"/>
        </w:rPr>
        <w:t>на штатив</w:t>
      </w:r>
      <w:r w:rsidR="00307B93">
        <w:rPr>
          <w:rFonts w:ascii="Arial" w:hAnsi="Arial" w:cs="Arial"/>
        </w:rPr>
        <w:t>е</w:t>
      </w:r>
      <w:r w:rsidR="00AC5998">
        <w:rPr>
          <w:rFonts w:ascii="Arial" w:hAnsi="Arial" w:cs="Arial"/>
        </w:rPr>
        <w:t xml:space="preserve"> телефон </w:t>
      </w:r>
      <w:r w:rsidR="00307B93">
        <w:rPr>
          <w:rFonts w:ascii="Arial" w:hAnsi="Arial" w:cs="Arial"/>
        </w:rPr>
        <w:t xml:space="preserve">или камеру </w:t>
      </w:r>
      <w:r w:rsidR="00F92383">
        <w:rPr>
          <w:rFonts w:ascii="Arial" w:hAnsi="Arial" w:cs="Arial"/>
        </w:rPr>
        <w:t xml:space="preserve">с непрерывной </w:t>
      </w:r>
      <w:r w:rsidR="00AC5998">
        <w:rPr>
          <w:rFonts w:ascii="Arial" w:hAnsi="Arial" w:cs="Arial"/>
        </w:rPr>
        <w:t>видео</w:t>
      </w:r>
      <w:r w:rsidR="00F92383">
        <w:rPr>
          <w:rFonts w:ascii="Arial" w:hAnsi="Arial" w:cs="Arial"/>
        </w:rPr>
        <w:t xml:space="preserve">съемкой, </w:t>
      </w:r>
      <w:r w:rsidR="006034E6" w:rsidRPr="00B52F0B">
        <w:rPr>
          <w:rFonts w:ascii="Arial" w:hAnsi="Arial" w:cs="Arial"/>
        </w:rPr>
        <w:t xml:space="preserve">проверяли </w:t>
      </w:r>
      <w:r w:rsidR="00F92383">
        <w:rPr>
          <w:rFonts w:ascii="Arial" w:hAnsi="Arial" w:cs="Arial"/>
        </w:rPr>
        <w:t xml:space="preserve">доступные им </w:t>
      </w:r>
      <w:r w:rsidR="006034E6" w:rsidRPr="00B52F0B">
        <w:rPr>
          <w:rFonts w:ascii="Arial" w:hAnsi="Arial" w:cs="Arial"/>
        </w:rPr>
        <w:t>документы</w:t>
      </w:r>
      <w:r w:rsidR="00CF1365" w:rsidRPr="00B52F0B">
        <w:rPr>
          <w:rFonts w:ascii="Arial" w:hAnsi="Arial" w:cs="Arial"/>
        </w:rPr>
        <w:t xml:space="preserve"> комиссии</w:t>
      </w:r>
      <w:r w:rsidR="006034E6" w:rsidRPr="00B52F0B">
        <w:rPr>
          <w:rFonts w:ascii="Arial" w:hAnsi="Arial" w:cs="Arial"/>
        </w:rPr>
        <w:t xml:space="preserve">, </w:t>
      </w:r>
      <w:r w:rsidR="00F92383">
        <w:rPr>
          <w:rFonts w:ascii="Arial" w:hAnsi="Arial" w:cs="Arial"/>
        </w:rPr>
        <w:t>стояли у столов при выдаче бюллетеней</w:t>
      </w:r>
      <w:r w:rsidR="006034E6" w:rsidRPr="00B52F0B">
        <w:rPr>
          <w:rFonts w:ascii="Arial" w:hAnsi="Arial" w:cs="Arial"/>
        </w:rPr>
        <w:t xml:space="preserve">, искали </w:t>
      </w:r>
      <w:r w:rsidR="001408B4" w:rsidRPr="00B52F0B">
        <w:rPr>
          <w:rFonts w:ascii="Arial" w:hAnsi="Arial" w:cs="Arial"/>
        </w:rPr>
        <w:t xml:space="preserve">и документировали </w:t>
      </w:r>
      <w:r w:rsidR="006034E6" w:rsidRPr="00B52F0B">
        <w:rPr>
          <w:rFonts w:ascii="Arial" w:hAnsi="Arial" w:cs="Arial"/>
        </w:rPr>
        <w:t>нарушения</w:t>
      </w:r>
      <w:r w:rsidR="00C905C2" w:rsidRPr="00B52F0B">
        <w:rPr>
          <w:rFonts w:ascii="Arial" w:hAnsi="Arial" w:cs="Arial"/>
        </w:rPr>
        <w:t>,</w:t>
      </w:r>
      <w:r w:rsidR="006034E6" w:rsidRPr="00B52F0B">
        <w:rPr>
          <w:rFonts w:ascii="Arial" w:hAnsi="Arial" w:cs="Arial"/>
        </w:rPr>
        <w:t xml:space="preserve"> </w:t>
      </w:r>
      <w:r w:rsidR="006E015D" w:rsidRPr="00B52F0B">
        <w:rPr>
          <w:rFonts w:ascii="Arial" w:hAnsi="Arial" w:cs="Arial"/>
        </w:rPr>
        <w:t>заставляли</w:t>
      </w:r>
      <w:r w:rsidR="006034E6" w:rsidRPr="00B52F0B">
        <w:rPr>
          <w:rFonts w:ascii="Arial" w:hAnsi="Arial" w:cs="Arial"/>
        </w:rPr>
        <w:t xml:space="preserve"> комиссию</w:t>
      </w:r>
      <w:r w:rsidR="006E015D" w:rsidRPr="00B52F0B">
        <w:rPr>
          <w:rFonts w:ascii="Arial" w:hAnsi="Arial" w:cs="Arial"/>
        </w:rPr>
        <w:t xml:space="preserve"> устранять нарушения</w:t>
      </w:r>
      <w:r w:rsidRPr="00B52F0B">
        <w:rPr>
          <w:rFonts w:ascii="Arial" w:hAnsi="Arial" w:cs="Arial"/>
        </w:rPr>
        <w:t xml:space="preserve">. Эту информацию вам придется поискать в дискуссионных группах, у местных координаторов наблюдения, у кандидатов и партий. </w:t>
      </w:r>
      <w:r w:rsidR="003854FA" w:rsidRPr="00B52F0B">
        <w:rPr>
          <w:rFonts w:ascii="Arial" w:hAnsi="Arial" w:cs="Arial"/>
        </w:rPr>
        <w:t>Независим</w:t>
      </w:r>
      <w:r w:rsidR="00EC7FB6" w:rsidRPr="00B52F0B">
        <w:rPr>
          <w:rFonts w:ascii="Arial" w:hAnsi="Arial" w:cs="Arial"/>
        </w:rPr>
        <w:t>ая</w:t>
      </w:r>
      <w:r w:rsidR="003854FA" w:rsidRPr="00B52F0B">
        <w:rPr>
          <w:rFonts w:ascii="Arial" w:hAnsi="Arial" w:cs="Arial"/>
        </w:rPr>
        <w:t xml:space="preserve"> </w:t>
      </w:r>
      <w:r w:rsidRPr="00B52F0B">
        <w:rPr>
          <w:rFonts w:ascii="Arial" w:hAnsi="Arial" w:cs="Arial"/>
        </w:rPr>
        <w:t>местн</w:t>
      </w:r>
      <w:r w:rsidR="00EC7FB6" w:rsidRPr="00B52F0B">
        <w:rPr>
          <w:rFonts w:ascii="Arial" w:hAnsi="Arial" w:cs="Arial"/>
        </w:rPr>
        <w:t>ая группа</w:t>
      </w:r>
      <w:r w:rsidRPr="00B52F0B">
        <w:rPr>
          <w:rFonts w:ascii="Arial" w:hAnsi="Arial" w:cs="Arial"/>
        </w:rPr>
        <w:t xml:space="preserve"> наблюдателей </w:t>
      </w:r>
      <w:r w:rsidR="00F92383">
        <w:rPr>
          <w:rFonts w:ascii="Arial" w:hAnsi="Arial" w:cs="Arial"/>
        </w:rPr>
        <w:t>часто</w:t>
      </w:r>
      <w:r w:rsidR="003854FA" w:rsidRPr="00B52F0B">
        <w:rPr>
          <w:rFonts w:ascii="Arial" w:hAnsi="Arial" w:cs="Arial"/>
        </w:rPr>
        <w:t xml:space="preserve"> </w:t>
      </w:r>
      <w:r w:rsidRPr="00B52F0B">
        <w:rPr>
          <w:rFonts w:ascii="Arial" w:hAnsi="Arial" w:cs="Arial"/>
        </w:rPr>
        <w:t>легко находится в интернете. Движения Голос, Сонар, Граж</w:t>
      </w:r>
      <w:r w:rsidR="00E34E29" w:rsidRPr="00B52F0B">
        <w:rPr>
          <w:rFonts w:ascii="Arial" w:hAnsi="Arial" w:cs="Arial"/>
        </w:rPr>
        <w:t>да</w:t>
      </w:r>
      <w:r w:rsidRPr="00B52F0B">
        <w:rPr>
          <w:rFonts w:ascii="Arial" w:hAnsi="Arial" w:cs="Arial"/>
        </w:rPr>
        <w:t xml:space="preserve">нин наблюдатель тоже могут </w:t>
      </w:r>
      <w:r w:rsidR="003854FA" w:rsidRPr="00B52F0B">
        <w:rPr>
          <w:rFonts w:ascii="Arial" w:hAnsi="Arial" w:cs="Arial"/>
        </w:rPr>
        <w:t xml:space="preserve">вам </w:t>
      </w:r>
      <w:r w:rsidRPr="00B52F0B">
        <w:rPr>
          <w:rFonts w:ascii="Arial" w:hAnsi="Arial" w:cs="Arial"/>
        </w:rPr>
        <w:t>подсказать</w:t>
      </w:r>
      <w:r w:rsidR="005F577F" w:rsidRPr="00B52F0B">
        <w:rPr>
          <w:rFonts w:ascii="Arial" w:hAnsi="Arial" w:cs="Arial"/>
        </w:rPr>
        <w:t>, поищите у них на сайтах</w:t>
      </w:r>
      <w:r w:rsidRPr="00B52F0B">
        <w:rPr>
          <w:rFonts w:ascii="Arial" w:hAnsi="Arial" w:cs="Arial"/>
        </w:rPr>
        <w:t xml:space="preserve">. Там же, кстати, можно записаться </w:t>
      </w:r>
      <w:r w:rsidR="007A5DD6" w:rsidRPr="00B52F0B">
        <w:rPr>
          <w:rFonts w:ascii="Arial" w:hAnsi="Arial" w:cs="Arial"/>
        </w:rPr>
        <w:t>в</w:t>
      </w:r>
      <w:r w:rsidRPr="00B52F0B">
        <w:rPr>
          <w:rFonts w:ascii="Arial" w:hAnsi="Arial" w:cs="Arial"/>
        </w:rPr>
        <w:t xml:space="preserve"> наблюдатели</w:t>
      </w:r>
      <w:r w:rsidR="006604A6" w:rsidRPr="00B52F0B">
        <w:rPr>
          <w:rFonts w:ascii="Arial" w:hAnsi="Arial" w:cs="Arial"/>
        </w:rPr>
        <w:t xml:space="preserve"> и пройти подготовку</w:t>
      </w:r>
      <w:r w:rsidRPr="00B52F0B">
        <w:rPr>
          <w:rFonts w:ascii="Arial" w:hAnsi="Arial" w:cs="Arial"/>
        </w:rPr>
        <w:t>.</w:t>
      </w:r>
    </w:p>
    <w:sectPr w:rsidR="00995976" w:rsidRPr="00B52F0B" w:rsidSect="00B72F02"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1D8A" w14:textId="77777777" w:rsidR="00416A9C" w:rsidRDefault="00416A9C" w:rsidP="00DE236D">
      <w:pPr>
        <w:spacing w:after="0" w:line="240" w:lineRule="auto"/>
      </w:pPr>
      <w:r>
        <w:separator/>
      </w:r>
    </w:p>
  </w:endnote>
  <w:endnote w:type="continuationSeparator" w:id="0">
    <w:p w14:paraId="7ECDCAC1" w14:textId="77777777" w:rsidR="00416A9C" w:rsidRDefault="00416A9C" w:rsidP="00DE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8031" w14:textId="459C7C3A" w:rsidR="00B72F02" w:rsidRPr="00B72F02" w:rsidRDefault="00416A9C" w:rsidP="00B72F0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sdt>
      <w:sdtPr>
        <w:rPr>
          <w:rFonts w:ascii="Times New Roman" w:eastAsia="Calibri" w:hAnsi="Times New Roman" w:cs="Times New Roman"/>
          <w:noProof/>
          <w:sz w:val="24"/>
          <w:szCs w:val="24"/>
        </w:rPr>
        <w:id w:val="-370844051"/>
        <w:docPartObj>
          <w:docPartGallery w:val="Page Numbers (Bottom of Page)"/>
          <w:docPartUnique/>
        </w:docPartObj>
      </w:sdtPr>
      <w:sdtEndPr/>
      <w:sdtContent>
        <w:r w:rsidR="00B72F02" w:rsidRPr="00B72F02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="00B72F02" w:rsidRPr="00B72F02">
          <w:rPr>
            <w:rFonts w:ascii="Times New Roman" w:eastAsia="Calibri" w:hAnsi="Times New Roman" w:cs="Times New Roman"/>
            <w:sz w:val="24"/>
            <w:szCs w:val="24"/>
          </w:rPr>
          <w:instrText xml:space="preserve"> PAGE   \* MERGEFORMAT </w:instrText>
        </w:r>
        <w:r w:rsidR="00B72F02" w:rsidRPr="00B72F02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="00B72F02" w:rsidRPr="00B72F02">
          <w:rPr>
            <w:rFonts w:ascii="Times New Roman" w:eastAsia="Calibri" w:hAnsi="Times New Roman" w:cs="Times New Roman"/>
            <w:sz w:val="24"/>
            <w:szCs w:val="24"/>
          </w:rPr>
          <w:t>2</w:t>
        </w:r>
        <w:r w:rsidR="00B72F02" w:rsidRPr="00B72F02">
          <w:rPr>
            <w:rFonts w:ascii="Times New Roman" w:eastAsia="Calibri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2F87" w14:textId="77777777" w:rsidR="00416A9C" w:rsidRDefault="00416A9C" w:rsidP="00DE236D">
      <w:pPr>
        <w:spacing w:after="0" w:line="240" w:lineRule="auto"/>
      </w:pPr>
      <w:r>
        <w:separator/>
      </w:r>
    </w:p>
  </w:footnote>
  <w:footnote w:type="continuationSeparator" w:id="0">
    <w:p w14:paraId="32E93E44" w14:textId="77777777" w:rsidR="00416A9C" w:rsidRDefault="00416A9C" w:rsidP="00DE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51"/>
    <w:rsid w:val="00000437"/>
    <w:rsid w:val="000060EB"/>
    <w:rsid w:val="000122FF"/>
    <w:rsid w:val="0001419C"/>
    <w:rsid w:val="000164A6"/>
    <w:rsid w:val="000202CA"/>
    <w:rsid w:val="000223A6"/>
    <w:rsid w:val="00032BE3"/>
    <w:rsid w:val="00047651"/>
    <w:rsid w:val="00051B07"/>
    <w:rsid w:val="0006587E"/>
    <w:rsid w:val="000A513B"/>
    <w:rsid w:val="000B33E9"/>
    <w:rsid w:val="000B651F"/>
    <w:rsid w:val="000B7211"/>
    <w:rsid w:val="000B74D3"/>
    <w:rsid w:val="000B7E3A"/>
    <w:rsid w:val="000C61AE"/>
    <w:rsid w:val="000C6EBA"/>
    <w:rsid w:val="000D5942"/>
    <w:rsid w:val="000F54BD"/>
    <w:rsid w:val="00114557"/>
    <w:rsid w:val="00117C07"/>
    <w:rsid w:val="00125146"/>
    <w:rsid w:val="00126E9D"/>
    <w:rsid w:val="0013068F"/>
    <w:rsid w:val="00130A19"/>
    <w:rsid w:val="001408B4"/>
    <w:rsid w:val="00145242"/>
    <w:rsid w:val="00151267"/>
    <w:rsid w:val="001646EA"/>
    <w:rsid w:val="00164D9A"/>
    <w:rsid w:val="00166CE7"/>
    <w:rsid w:val="00172B66"/>
    <w:rsid w:val="001745B2"/>
    <w:rsid w:val="001753F1"/>
    <w:rsid w:val="00185FA0"/>
    <w:rsid w:val="00195FA4"/>
    <w:rsid w:val="0019760B"/>
    <w:rsid w:val="001A6849"/>
    <w:rsid w:val="001B616A"/>
    <w:rsid w:val="001C1A3E"/>
    <w:rsid w:val="001D49F5"/>
    <w:rsid w:val="001F6939"/>
    <w:rsid w:val="001F6CD2"/>
    <w:rsid w:val="002036E6"/>
    <w:rsid w:val="00203949"/>
    <w:rsid w:val="0021718E"/>
    <w:rsid w:val="0021741A"/>
    <w:rsid w:val="00222AA6"/>
    <w:rsid w:val="0024015E"/>
    <w:rsid w:val="00242F6D"/>
    <w:rsid w:val="0025369D"/>
    <w:rsid w:val="00254FD0"/>
    <w:rsid w:val="00261B52"/>
    <w:rsid w:val="00270D78"/>
    <w:rsid w:val="00272689"/>
    <w:rsid w:val="002A076F"/>
    <w:rsid w:val="002A0A36"/>
    <w:rsid w:val="002A23AC"/>
    <w:rsid w:val="002A537B"/>
    <w:rsid w:val="002B57D3"/>
    <w:rsid w:val="002D2852"/>
    <w:rsid w:val="002E51EF"/>
    <w:rsid w:val="002F598E"/>
    <w:rsid w:val="002F6D27"/>
    <w:rsid w:val="00305F73"/>
    <w:rsid w:val="00307B93"/>
    <w:rsid w:val="00311054"/>
    <w:rsid w:val="00323DB1"/>
    <w:rsid w:val="003371E7"/>
    <w:rsid w:val="0035006B"/>
    <w:rsid w:val="003567BE"/>
    <w:rsid w:val="003854FA"/>
    <w:rsid w:val="00386C83"/>
    <w:rsid w:val="003A0841"/>
    <w:rsid w:val="003A6BE2"/>
    <w:rsid w:val="003A741D"/>
    <w:rsid w:val="003B2E25"/>
    <w:rsid w:val="003D7D05"/>
    <w:rsid w:val="003F1CB2"/>
    <w:rsid w:val="003F3585"/>
    <w:rsid w:val="00400FEF"/>
    <w:rsid w:val="00402CA7"/>
    <w:rsid w:val="004062AD"/>
    <w:rsid w:val="00415CCD"/>
    <w:rsid w:val="00416A9C"/>
    <w:rsid w:val="00420DF3"/>
    <w:rsid w:val="0043061C"/>
    <w:rsid w:val="004311BB"/>
    <w:rsid w:val="00440929"/>
    <w:rsid w:val="004615C7"/>
    <w:rsid w:val="00467957"/>
    <w:rsid w:val="004825FB"/>
    <w:rsid w:val="004915E1"/>
    <w:rsid w:val="0049433B"/>
    <w:rsid w:val="004951C4"/>
    <w:rsid w:val="004A22DF"/>
    <w:rsid w:val="004A54EC"/>
    <w:rsid w:val="004A6CD3"/>
    <w:rsid w:val="004B207D"/>
    <w:rsid w:val="004D2186"/>
    <w:rsid w:val="004D66CF"/>
    <w:rsid w:val="004E01A0"/>
    <w:rsid w:val="004F1A2E"/>
    <w:rsid w:val="004F364F"/>
    <w:rsid w:val="004F6D24"/>
    <w:rsid w:val="005005EF"/>
    <w:rsid w:val="00511B9E"/>
    <w:rsid w:val="0051258E"/>
    <w:rsid w:val="0053294A"/>
    <w:rsid w:val="00541114"/>
    <w:rsid w:val="00550126"/>
    <w:rsid w:val="005549F4"/>
    <w:rsid w:val="00555ADC"/>
    <w:rsid w:val="00581138"/>
    <w:rsid w:val="00590AA8"/>
    <w:rsid w:val="005927C2"/>
    <w:rsid w:val="00594688"/>
    <w:rsid w:val="00596568"/>
    <w:rsid w:val="005D5645"/>
    <w:rsid w:val="005F577F"/>
    <w:rsid w:val="006034E6"/>
    <w:rsid w:val="00611E52"/>
    <w:rsid w:val="00617867"/>
    <w:rsid w:val="00645110"/>
    <w:rsid w:val="006451EA"/>
    <w:rsid w:val="00645BF1"/>
    <w:rsid w:val="006601F1"/>
    <w:rsid w:val="006604A6"/>
    <w:rsid w:val="00674098"/>
    <w:rsid w:val="006A6444"/>
    <w:rsid w:val="006E015D"/>
    <w:rsid w:val="006E025E"/>
    <w:rsid w:val="006E2538"/>
    <w:rsid w:val="006E7956"/>
    <w:rsid w:val="006F3774"/>
    <w:rsid w:val="0070334F"/>
    <w:rsid w:val="00713CFD"/>
    <w:rsid w:val="00715378"/>
    <w:rsid w:val="007351A3"/>
    <w:rsid w:val="00735C9F"/>
    <w:rsid w:val="00735DF7"/>
    <w:rsid w:val="00740558"/>
    <w:rsid w:val="00741A15"/>
    <w:rsid w:val="007439F3"/>
    <w:rsid w:val="00770DD9"/>
    <w:rsid w:val="00775055"/>
    <w:rsid w:val="007A1939"/>
    <w:rsid w:val="007A262C"/>
    <w:rsid w:val="007A5DD6"/>
    <w:rsid w:val="007B6747"/>
    <w:rsid w:val="007C0646"/>
    <w:rsid w:val="007C38C9"/>
    <w:rsid w:val="007C3A44"/>
    <w:rsid w:val="007C704B"/>
    <w:rsid w:val="007D202C"/>
    <w:rsid w:val="007D46C0"/>
    <w:rsid w:val="007E442F"/>
    <w:rsid w:val="007E69A2"/>
    <w:rsid w:val="00805812"/>
    <w:rsid w:val="00817263"/>
    <w:rsid w:val="00821F1D"/>
    <w:rsid w:val="008243F4"/>
    <w:rsid w:val="00865056"/>
    <w:rsid w:val="00884613"/>
    <w:rsid w:val="00890B72"/>
    <w:rsid w:val="00897EB7"/>
    <w:rsid w:val="008B061C"/>
    <w:rsid w:val="008C3680"/>
    <w:rsid w:val="008C5C54"/>
    <w:rsid w:val="008D67FD"/>
    <w:rsid w:val="008F1666"/>
    <w:rsid w:val="009019EA"/>
    <w:rsid w:val="00905EDF"/>
    <w:rsid w:val="00907626"/>
    <w:rsid w:val="00912A88"/>
    <w:rsid w:val="0092535E"/>
    <w:rsid w:val="009258CD"/>
    <w:rsid w:val="0093406D"/>
    <w:rsid w:val="0095576B"/>
    <w:rsid w:val="009574E1"/>
    <w:rsid w:val="00977E35"/>
    <w:rsid w:val="0098464B"/>
    <w:rsid w:val="009864C1"/>
    <w:rsid w:val="00990487"/>
    <w:rsid w:val="00994061"/>
    <w:rsid w:val="00995976"/>
    <w:rsid w:val="009A7A7D"/>
    <w:rsid w:val="009C4E08"/>
    <w:rsid w:val="009D36BD"/>
    <w:rsid w:val="009F1882"/>
    <w:rsid w:val="00A04E71"/>
    <w:rsid w:val="00A13816"/>
    <w:rsid w:val="00A169F7"/>
    <w:rsid w:val="00A425E4"/>
    <w:rsid w:val="00A45022"/>
    <w:rsid w:val="00A50337"/>
    <w:rsid w:val="00A5145D"/>
    <w:rsid w:val="00A6368A"/>
    <w:rsid w:val="00A70DC3"/>
    <w:rsid w:val="00A8059F"/>
    <w:rsid w:val="00A85FC7"/>
    <w:rsid w:val="00A86EA9"/>
    <w:rsid w:val="00A974CB"/>
    <w:rsid w:val="00AB69BB"/>
    <w:rsid w:val="00AC5998"/>
    <w:rsid w:val="00AD3F86"/>
    <w:rsid w:val="00AE2619"/>
    <w:rsid w:val="00AE4DEF"/>
    <w:rsid w:val="00AE56B6"/>
    <w:rsid w:val="00AF20A6"/>
    <w:rsid w:val="00B01F2D"/>
    <w:rsid w:val="00B11376"/>
    <w:rsid w:val="00B14CE3"/>
    <w:rsid w:val="00B2036A"/>
    <w:rsid w:val="00B22C8A"/>
    <w:rsid w:val="00B243C7"/>
    <w:rsid w:val="00B3052D"/>
    <w:rsid w:val="00B52F0B"/>
    <w:rsid w:val="00B62665"/>
    <w:rsid w:val="00B666BA"/>
    <w:rsid w:val="00B679F6"/>
    <w:rsid w:val="00B72F02"/>
    <w:rsid w:val="00B86D95"/>
    <w:rsid w:val="00BA1589"/>
    <w:rsid w:val="00BA2370"/>
    <w:rsid w:val="00BA5BAD"/>
    <w:rsid w:val="00BB6CB1"/>
    <w:rsid w:val="00BC45EC"/>
    <w:rsid w:val="00BC612A"/>
    <w:rsid w:val="00BC6782"/>
    <w:rsid w:val="00BE135C"/>
    <w:rsid w:val="00BE316B"/>
    <w:rsid w:val="00BE45B6"/>
    <w:rsid w:val="00BE554B"/>
    <w:rsid w:val="00BF23B9"/>
    <w:rsid w:val="00BF2632"/>
    <w:rsid w:val="00C21692"/>
    <w:rsid w:val="00C3245B"/>
    <w:rsid w:val="00C40A92"/>
    <w:rsid w:val="00C57038"/>
    <w:rsid w:val="00C5783A"/>
    <w:rsid w:val="00C6075A"/>
    <w:rsid w:val="00C60D74"/>
    <w:rsid w:val="00C648A5"/>
    <w:rsid w:val="00C77086"/>
    <w:rsid w:val="00C84CA5"/>
    <w:rsid w:val="00C905C2"/>
    <w:rsid w:val="00C97C2C"/>
    <w:rsid w:val="00CA0D95"/>
    <w:rsid w:val="00CA3138"/>
    <w:rsid w:val="00CB690B"/>
    <w:rsid w:val="00CD6D56"/>
    <w:rsid w:val="00CD7433"/>
    <w:rsid w:val="00CE13A9"/>
    <w:rsid w:val="00CE15B9"/>
    <w:rsid w:val="00CE1AE0"/>
    <w:rsid w:val="00CE520F"/>
    <w:rsid w:val="00CE58EB"/>
    <w:rsid w:val="00CF048E"/>
    <w:rsid w:val="00CF1365"/>
    <w:rsid w:val="00CF2EF9"/>
    <w:rsid w:val="00D02C0D"/>
    <w:rsid w:val="00D07F0E"/>
    <w:rsid w:val="00D2710F"/>
    <w:rsid w:val="00D40E17"/>
    <w:rsid w:val="00D469B2"/>
    <w:rsid w:val="00D46AB2"/>
    <w:rsid w:val="00D675EF"/>
    <w:rsid w:val="00D73B87"/>
    <w:rsid w:val="00D82232"/>
    <w:rsid w:val="00D92062"/>
    <w:rsid w:val="00DA2D8D"/>
    <w:rsid w:val="00DA34DB"/>
    <w:rsid w:val="00DA4998"/>
    <w:rsid w:val="00DA7434"/>
    <w:rsid w:val="00DB046A"/>
    <w:rsid w:val="00DB300B"/>
    <w:rsid w:val="00DB5584"/>
    <w:rsid w:val="00DD750D"/>
    <w:rsid w:val="00DE236D"/>
    <w:rsid w:val="00DF5136"/>
    <w:rsid w:val="00E06E7D"/>
    <w:rsid w:val="00E346E8"/>
    <w:rsid w:val="00E34E29"/>
    <w:rsid w:val="00E43563"/>
    <w:rsid w:val="00E4481E"/>
    <w:rsid w:val="00E5123A"/>
    <w:rsid w:val="00E57E7F"/>
    <w:rsid w:val="00EA4EE2"/>
    <w:rsid w:val="00EB7213"/>
    <w:rsid w:val="00EC472F"/>
    <w:rsid w:val="00EC4DC4"/>
    <w:rsid w:val="00EC763C"/>
    <w:rsid w:val="00EC7FB6"/>
    <w:rsid w:val="00EE17B5"/>
    <w:rsid w:val="00EE4610"/>
    <w:rsid w:val="00EF16C5"/>
    <w:rsid w:val="00EF3125"/>
    <w:rsid w:val="00F25C83"/>
    <w:rsid w:val="00F62FF9"/>
    <w:rsid w:val="00F83C11"/>
    <w:rsid w:val="00F92383"/>
    <w:rsid w:val="00FB4928"/>
    <w:rsid w:val="00FB7730"/>
    <w:rsid w:val="00FC76DB"/>
    <w:rsid w:val="00FD5340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24D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6D"/>
  </w:style>
  <w:style w:type="paragraph" w:styleId="Footer">
    <w:name w:val="footer"/>
    <w:basedOn w:val="Normal"/>
    <w:link w:val="FooterChar"/>
    <w:uiPriority w:val="99"/>
    <w:unhideWhenUsed/>
    <w:rsid w:val="00DE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6D"/>
  </w:style>
  <w:style w:type="table" w:styleId="TableGrid">
    <w:name w:val="Table Grid"/>
    <w:basedOn w:val="TableNormal"/>
    <w:uiPriority w:val="39"/>
    <w:rsid w:val="0000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B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C70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57BA-7E5C-4928-9290-FE41AC0C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2021-12-20T04:16:00Z</dcterms:created>
  <dcterms:modified xsi:type="dcterms:W3CDTF">2022-10-06T05:42:00Z</dcterms:modified>
</cp:coreProperties>
</file>